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D18B" w14:textId="0F679F79" w:rsidR="00A360E0" w:rsidRDefault="00D551CC" w:rsidP="00127D56">
      <w:r w:rsidRPr="00645DF8">
        <w:rPr>
          <w:rFonts w:ascii="Calibri" w:eastAsia="Times New Roman" w:hAnsi="Calibri" w:cs="Times New Roman"/>
          <w:b/>
          <w:bCs/>
          <w:color w:val="000000"/>
          <w:sz w:val="35"/>
          <w:szCs w:val="35"/>
          <w:lang w:eastAsia="en-GB"/>
        </w:rPr>
        <w:t>Pre-Birth Assessment Practice Guidance</w:t>
      </w:r>
      <w:r w:rsidRPr="00D551CC">
        <w:rPr>
          <w:rFonts w:ascii="Calibri" w:eastAsia="Times New Roman" w:hAnsi="Calibri" w:cs="Times New Roman"/>
          <w:b/>
          <w:bCs/>
          <w:i/>
          <w:iCs/>
          <w:color w:val="000000"/>
          <w:sz w:val="35"/>
          <w:szCs w:val="35"/>
          <w:lang w:eastAsia="en-GB"/>
        </w:rPr>
        <w:t xml:space="preserve"> </w:t>
      </w:r>
      <w:r w:rsidR="00127D56">
        <w:rPr>
          <w:rFonts w:ascii="Calibri" w:eastAsia="Times New Roman" w:hAnsi="Calibri" w:cs="Times New Roman"/>
          <w:b/>
          <w:bCs/>
          <w:color w:val="000000"/>
          <w:sz w:val="35"/>
          <w:szCs w:val="35"/>
          <w:lang w:eastAsia="en-GB"/>
        </w:rPr>
        <w:tab/>
      </w:r>
      <w:r w:rsidR="00127D56">
        <w:rPr>
          <w:rFonts w:ascii="Calibri" w:eastAsia="Times New Roman" w:hAnsi="Calibri" w:cs="Times New Roman"/>
          <w:b/>
          <w:bCs/>
          <w:noProof/>
          <w:color w:val="000000"/>
          <w:sz w:val="35"/>
          <w:szCs w:val="35"/>
          <w:lang w:eastAsia="en-GB"/>
        </w:rPr>
        <w:drawing>
          <wp:inline distT="0" distB="0" distL="0" distR="0" wp14:anchorId="18ABB7BC" wp14:editId="7596357C">
            <wp:extent cx="1546860" cy="696481"/>
            <wp:effectExtent l="0" t="0" r="0" b="0"/>
            <wp:docPr id="171379292" name="Picture 1" descr="A logo for a child 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79292" name="Picture 1" descr="A logo for a child care company&#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2212" cy="703393"/>
                    </a:xfrm>
                    <a:prstGeom prst="rect">
                      <a:avLst/>
                    </a:prstGeom>
                  </pic:spPr>
                </pic:pic>
              </a:graphicData>
            </a:graphic>
          </wp:inline>
        </w:drawing>
      </w:r>
    </w:p>
    <w:p w14:paraId="22C7AE85" w14:textId="2D1E66EF" w:rsidR="006D680E" w:rsidRPr="00645DF8" w:rsidRDefault="006D680E" w:rsidP="006D680E">
      <w:pPr>
        <w:pBdr>
          <w:bottom w:val="single" w:sz="6" w:space="0" w:color="439CB1"/>
        </w:pBdr>
        <w:shd w:val="clear" w:color="auto" w:fill="FFFFFF"/>
        <w:spacing w:after="0" w:line="240" w:lineRule="auto"/>
        <w:outlineLvl w:val="3"/>
        <w:rPr>
          <w:rFonts w:ascii="Calibri" w:eastAsia="Times New Roman" w:hAnsi="Calibri" w:cs="Times New Roman"/>
          <w:b/>
          <w:bCs/>
          <w:i/>
          <w:iCs/>
          <w:color w:val="000000"/>
          <w:sz w:val="35"/>
          <w:szCs w:val="35"/>
          <w:lang w:eastAsia="en-GB"/>
        </w:rPr>
      </w:pPr>
      <w:r w:rsidRPr="006D680E">
        <w:rPr>
          <w:rFonts w:ascii="Calibri" w:eastAsia="Times New Roman" w:hAnsi="Calibri" w:cs="Times New Roman"/>
          <w:b/>
          <w:bCs/>
          <w:color w:val="000000"/>
          <w:sz w:val="35"/>
          <w:szCs w:val="35"/>
          <w:lang w:eastAsia="en-GB"/>
        </w:rPr>
        <w:t xml:space="preserve">Contents </w:t>
      </w:r>
    </w:p>
    <w:p w14:paraId="617EE2CE" w14:textId="42DBA9ED" w:rsidR="006D680E" w:rsidRPr="00645DF8" w:rsidRDefault="00D551CC" w:rsidP="00645DF8">
      <w:pPr>
        <w:numPr>
          <w:ilvl w:val="0"/>
          <w:numId w:val="13"/>
        </w:numPr>
        <w:shd w:val="clear" w:color="auto" w:fill="FFFFFF"/>
        <w:spacing w:before="150" w:after="100" w:afterAutospacing="1" w:line="240" w:lineRule="auto"/>
        <w:rPr>
          <w:rFonts w:ascii="Calibri" w:eastAsia="Times New Roman" w:hAnsi="Calibri" w:cs="Times New Roman"/>
          <w:b/>
          <w:bCs/>
          <w:color w:val="000000"/>
          <w:sz w:val="27"/>
          <w:szCs w:val="27"/>
          <w:lang w:eastAsia="en-GB"/>
        </w:rPr>
      </w:pPr>
      <w:r w:rsidRPr="00911705">
        <w:rPr>
          <w:rFonts w:ascii="Calibri" w:eastAsia="Times New Roman" w:hAnsi="Calibri" w:cs="Times New Roman"/>
          <w:b/>
          <w:bCs/>
          <w:color w:val="253E8A"/>
          <w:sz w:val="27"/>
          <w:szCs w:val="27"/>
          <w:lang w:eastAsia="en-GB"/>
        </w:rPr>
        <w:t xml:space="preserve"> Introduction</w:t>
      </w:r>
    </w:p>
    <w:p w14:paraId="5BCFE568" w14:textId="0012CD48" w:rsidR="006D680E" w:rsidRPr="00645DF8" w:rsidRDefault="00D551CC" w:rsidP="00645DF8">
      <w:pPr>
        <w:numPr>
          <w:ilvl w:val="0"/>
          <w:numId w:val="13"/>
        </w:numPr>
        <w:shd w:val="clear" w:color="auto" w:fill="FFFFFF"/>
        <w:spacing w:before="150" w:after="100" w:afterAutospacing="1" w:line="240" w:lineRule="auto"/>
        <w:rPr>
          <w:rFonts w:ascii="Calibri" w:eastAsia="Times New Roman" w:hAnsi="Calibri" w:cs="Times New Roman"/>
          <w:b/>
          <w:bCs/>
          <w:color w:val="000000"/>
          <w:sz w:val="27"/>
          <w:szCs w:val="27"/>
          <w:lang w:eastAsia="en-GB"/>
        </w:rPr>
      </w:pPr>
      <w:r w:rsidRPr="00911705">
        <w:rPr>
          <w:rFonts w:ascii="Calibri" w:eastAsia="Times New Roman" w:hAnsi="Calibri" w:cs="Times New Roman"/>
          <w:b/>
          <w:bCs/>
          <w:color w:val="253E8A"/>
          <w:sz w:val="27"/>
          <w:szCs w:val="27"/>
          <w:lang w:eastAsia="en-GB"/>
        </w:rPr>
        <w:t xml:space="preserve"> Guiding principles</w:t>
      </w:r>
    </w:p>
    <w:p w14:paraId="1B611860" w14:textId="517FE039" w:rsidR="006D680E" w:rsidRPr="00645DF8" w:rsidRDefault="00D551CC" w:rsidP="00645DF8">
      <w:pPr>
        <w:numPr>
          <w:ilvl w:val="0"/>
          <w:numId w:val="13"/>
        </w:numPr>
        <w:shd w:val="clear" w:color="auto" w:fill="FFFFFF"/>
        <w:spacing w:before="150" w:after="100" w:afterAutospacing="1" w:line="240" w:lineRule="auto"/>
        <w:rPr>
          <w:rFonts w:ascii="Calibri" w:eastAsia="Times New Roman" w:hAnsi="Calibri" w:cs="Times New Roman"/>
          <w:b/>
          <w:bCs/>
          <w:color w:val="000000"/>
          <w:sz w:val="27"/>
          <w:szCs w:val="27"/>
          <w:lang w:eastAsia="en-GB"/>
        </w:rPr>
      </w:pPr>
      <w:r w:rsidRPr="00911705">
        <w:rPr>
          <w:rFonts w:ascii="Calibri" w:eastAsia="Times New Roman" w:hAnsi="Calibri" w:cs="Times New Roman"/>
          <w:b/>
          <w:bCs/>
          <w:color w:val="253E8A"/>
          <w:sz w:val="27"/>
          <w:szCs w:val="27"/>
          <w:lang w:eastAsia="en-GB"/>
        </w:rPr>
        <w:t>When is a pre-birth assessment required?</w:t>
      </w:r>
    </w:p>
    <w:p w14:paraId="76F0D3AB" w14:textId="31C9D3FC" w:rsidR="006D680E" w:rsidRPr="00645DF8" w:rsidRDefault="00D551CC" w:rsidP="00645DF8">
      <w:pPr>
        <w:numPr>
          <w:ilvl w:val="0"/>
          <w:numId w:val="13"/>
        </w:numPr>
        <w:shd w:val="clear" w:color="auto" w:fill="FFFFFF"/>
        <w:spacing w:before="150" w:after="100" w:afterAutospacing="1" w:line="276" w:lineRule="auto"/>
        <w:rPr>
          <w:rFonts w:ascii="Calibri" w:eastAsia="Times New Roman" w:hAnsi="Calibri" w:cs="Times New Roman"/>
          <w:b/>
          <w:bCs/>
          <w:color w:val="000000"/>
          <w:sz w:val="27"/>
          <w:szCs w:val="27"/>
          <w:lang w:eastAsia="en-GB"/>
        </w:rPr>
      </w:pPr>
      <w:r w:rsidRPr="00911705">
        <w:rPr>
          <w:rFonts w:ascii="Calibri" w:eastAsia="Times New Roman" w:hAnsi="Calibri" w:cs="Times New Roman"/>
          <w:b/>
          <w:bCs/>
          <w:color w:val="253E8A"/>
          <w:sz w:val="27"/>
          <w:szCs w:val="27"/>
          <w:lang w:eastAsia="en-GB"/>
        </w:rPr>
        <w:t>Who completes a pre-birth assessment?</w:t>
      </w:r>
    </w:p>
    <w:p w14:paraId="116F5895" w14:textId="6F875456" w:rsidR="00D551CC" w:rsidRPr="00645DF8" w:rsidRDefault="00D551CC" w:rsidP="00645DF8">
      <w:pPr>
        <w:numPr>
          <w:ilvl w:val="0"/>
          <w:numId w:val="13"/>
        </w:numPr>
        <w:shd w:val="clear" w:color="auto" w:fill="FFFFFF"/>
        <w:spacing w:before="150" w:after="100" w:afterAutospacing="1" w:line="276" w:lineRule="auto"/>
        <w:rPr>
          <w:rFonts w:ascii="Calibri" w:eastAsia="Times New Roman" w:hAnsi="Calibri" w:cs="Times New Roman"/>
          <w:b/>
          <w:bCs/>
          <w:color w:val="000000"/>
          <w:sz w:val="27"/>
          <w:szCs w:val="27"/>
          <w:lang w:eastAsia="en-GB"/>
        </w:rPr>
      </w:pPr>
      <w:r w:rsidRPr="00911705">
        <w:rPr>
          <w:rFonts w:ascii="Calibri" w:eastAsia="Times New Roman" w:hAnsi="Calibri" w:cs="Times New Roman"/>
          <w:b/>
          <w:bCs/>
          <w:color w:val="253E8A"/>
          <w:sz w:val="27"/>
          <w:szCs w:val="27"/>
          <w:lang w:eastAsia="en-GB"/>
        </w:rPr>
        <w:t>Timescales</w:t>
      </w:r>
    </w:p>
    <w:p w14:paraId="59D23681" w14:textId="2937D7B5" w:rsidR="00D551CC" w:rsidRPr="00645DF8" w:rsidRDefault="00D551CC" w:rsidP="00645DF8">
      <w:pPr>
        <w:numPr>
          <w:ilvl w:val="0"/>
          <w:numId w:val="13"/>
        </w:numPr>
        <w:shd w:val="clear" w:color="auto" w:fill="FFFFFF"/>
        <w:spacing w:before="150" w:after="100" w:afterAutospacing="1" w:line="276" w:lineRule="auto"/>
        <w:rPr>
          <w:rFonts w:ascii="Calibri" w:eastAsia="Times New Roman" w:hAnsi="Calibri" w:cs="Times New Roman"/>
          <w:b/>
          <w:bCs/>
          <w:color w:val="000000"/>
          <w:sz w:val="27"/>
          <w:szCs w:val="27"/>
          <w:lang w:eastAsia="en-GB"/>
        </w:rPr>
      </w:pPr>
      <w:r w:rsidRPr="00645DF8">
        <w:rPr>
          <w:rFonts w:ascii="Calibri" w:eastAsia="Times New Roman" w:hAnsi="Calibri" w:cs="Times New Roman"/>
          <w:b/>
          <w:bCs/>
          <w:color w:val="2F5496" w:themeColor="accent5" w:themeShade="BF"/>
          <w:sz w:val="27"/>
          <w:szCs w:val="27"/>
          <w:lang w:eastAsia="en-GB"/>
        </w:rPr>
        <w:t>Sources of information</w:t>
      </w:r>
    </w:p>
    <w:p w14:paraId="5C3A1358" w14:textId="6D1F12E1" w:rsidR="000D3411" w:rsidRPr="00645DF8" w:rsidRDefault="000D3411" w:rsidP="00645DF8">
      <w:pPr>
        <w:numPr>
          <w:ilvl w:val="0"/>
          <w:numId w:val="13"/>
        </w:numPr>
        <w:shd w:val="clear" w:color="auto" w:fill="FFFFFF"/>
        <w:spacing w:before="150" w:after="100" w:afterAutospacing="1" w:line="276" w:lineRule="auto"/>
        <w:rPr>
          <w:rFonts w:ascii="Calibri" w:eastAsia="Times New Roman" w:hAnsi="Calibri" w:cs="Times New Roman"/>
          <w:b/>
          <w:bCs/>
          <w:color w:val="2F5496" w:themeColor="accent5" w:themeShade="BF"/>
          <w:sz w:val="27"/>
          <w:szCs w:val="27"/>
          <w:lang w:eastAsia="en-GB"/>
        </w:rPr>
      </w:pPr>
      <w:r w:rsidRPr="00645DF8">
        <w:rPr>
          <w:rFonts w:ascii="Calibri" w:eastAsia="Times New Roman" w:hAnsi="Calibri" w:cs="Times New Roman"/>
          <w:b/>
          <w:bCs/>
          <w:color w:val="2F5496" w:themeColor="accent5" w:themeShade="BF"/>
          <w:sz w:val="27"/>
          <w:szCs w:val="27"/>
          <w:lang w:eastAsia="en-GB"/>
        </w:rPr>
        <w:t xml:space="preserve">Completing </w:t>
      </w:r>
      <w:r w:rsidR="001E4F86" w:rsidRPr="00645DF8">
        <w:rPr>
          <w:rFonts w:ascii="Calibri" w:eastAsia="Times New Roman" w:hAnsi="Calibri" w:cs="Times New Roman"/>
          <w:b/>
          <w:bCs/>
          <w:color w:val="2F5496" w:themeColor="accent5" w:themeShade="BF"/>
          <w:sz w:val="27"/>
          <w:szCs w:val="27"/>
          <w:lang w:eastAsia="en-GB"/>
        </w:rPr>
        <w:t>a pre-birth assessment</w:t>
      </w:r>
    </w:p>
    <w:p w14:paraId="56C3FA24" w14:textId="1E69FA8F" w:rsidR="000D3411" w:rsidRDefault="001E4F86" w:rsidP="001E4F86">
      <w:pPr>
        <w:numPr>
          <w:ilvl w:val="0"/>
          <w:numId w:val="13"/>
        </w:numPr>
        <w:shd w:val="clear" w:color="auto" w:fill="FFFFFF"/>
        <w:spacing w:before="150" w:after="100" w:afterAutospacing="1" w:line="276" w:lineRule="auto"/>
        <w:rPr>
          <w:rFonts w:ascii="Calibri" w:eastAsia="Times New Roman" w:hAnsi="Calibri" w:cs="Times New Roman"/>
          <w:b/>
          <w:bCs/>
          <w:color w:val="2F5496" w:themeColor="accent5" w:themeShade="BF"/>
          <w:sz w:val="27"/>
          <w:szCs w:val="27"/>
          <w:lang w:eastAsia="en-GB"/>
        </w:rPr>
      </w:pPr>
      <w:r w:rsidRPr="00645DF8">
        <w:rPr>
          <w:rFonts w:ascii="Calibri" w:eastAsia="Times New Roman" w:hAnsi="Calibri" w:cs="Times New Roman"/>
          <w:b/>
          <w:bCs/>
          <w:color w:val="2F5496" w:themeColor="accent5" w:themeShade="BF"/>
          <w:sz w:val="27"/>
          <w:szCs w:val="27"/>
          <w:lang w:eastAsia="en-GB"/>
        </w:rPr>
        <w:t>Family network meeting / family group conference</w:t>
      </w:r>
    </w:p>
    <w:p w14:paraId="469024B7" w14:textId="2A6526C9" w:rsidR="001E4F86" w:rsidRDefault="001E4F86" w:rsidP="001E4F86">
      <w:pPr>
        <w:numPr>
          <w:ilvl w:val="0"/>
          <w:numId w:val="13"/>
        </w:numPr>
        <w:shd w:val="clear" w:color="auto" w:fill="FFFFFF"/>
        <w:spacing w:before="150" w:after="100" w:afterAutospacing="1" w:line="276" w:lineRule="auto"/>
        <w:rPr>
          <w:rFonts w:ascii="Calibri" w:eastAsia="Times New Roman" w:hAnsi="Calibri" w:cs="Times New Roman"/>
          <w:b/>
          <w:bCs/>
          <w:color w:val="2F5496" w:themeColor="accent5" w:themeShade="BF"/>
          <w:sz w:val="27"/>
          <w:szCs w:val="27"/>
          <w:lang w:eastAsia="en-GB"/>
        </w:rPr>
      </w:pPr>
      <w:r>
        <w:rPr>
          <w:rFonts w:ascii="Calibri" w:eastAsia="Times New Roman" w:hAnsi="Calibri" w:cs="Times New Roman"/>
          <w:b/>
          <w:bCs/>
          <w:color w:val="2F5496" w:themeColor="accent5" w:themeShade="BF"/>
          <w:sz w:val="27"/>
          <w:szCs w:val="27"/>
          <w:lang w:eastAsia="en-GB"/>
        </w:rPr>
        <w:t>Discharge planning</w:t>
      </w:r>
    </w:p>
    <w:p w14:paraId="12B0C6D4" w14:textId="63CE743A" w:rsidR="001E4F86" w:rsidRDefault="001E4F86" w:rsidP="001E4F86">
      <w:pPr>
        <w:numPr>
          <w:ilvl w:val="0"/>
          <w:numId w:val="13"/>
        </w:numPr>
        <w:shd w:val="clear" w:color="auto" w:fill="FFFFFF"/>
        <w:spacing w:before="150" w:after="100" w:afterAutospacing="1" w:line="276" w:lineRule="auto"/>
        <w:rPr>
          <w:rFonts w:ascii="Calibri" w:eastAsia="Times New Roman" w:hAnsi="Calibri" w:cs="Times New Roman"/>
          <w:b/>
          <w:bCs/>
          <w:color w:val="2F5496" w:themeColor="accent5" w:themeShade="BF"/>
          <w:sz w:val="27"/>
          <w:szCs w:val="27"/>
          <w:lang w:eastAsia="en-GB"/>
        </w:rPr>
      </w:pPr>
      <w:r>
        <w:rPr>
          <w:rFonts w:ascii="Calibri" w:eastAsia="Times New Roman" w:hAnsi="Calibri" w:cs="Times New Roman"/>
          <w:b/>
          <w:bCs/>
          <w:color w:val="2F5496" w:themeColor="accent5" w:themeShade="BF"/>
          <w:sz w:val="27"/>
          <w:szCs w:val="27"/>
          <w:lang w:eastAsia="en-GB"/>
        </w:rPr>
        <w:t>Strategy meetings and Section 47</w:t>
      </w:r>
    </w:p>
    <w:p w14:paraId="58D3DC38" w14:textId="34E8D484" w:rsidR="001E4F86" w:rsidRDefault="001E4F86" w:rsidP="001E4F86">
      <w:pPr>
        <w:numPr>
          <w:ilvl w:val="0"/>
          <w:numId w:val="13"/>
        </w:numPr>
        <w:shd w:val="clear" w:color="auto" w:fill="FFFFFF"/>
        <w:spacing w:before="150" w:after="100" w:afterAutospacing="1" w:line="276" w:lineRule="auto"/>
        <w:rPr>
          <w:rFonts w:ascii="Calibri" w:eastAsia="Times New Roman" w:hAnsi="Calibri" w:cs="Times New Roman"/>
          <w:b/>
          <w:bCs/>
          <w:color w:val="2F5496" w:themeColor="accent5" w:themeShade="BF"/>
          <w:sz w:val="27"/>
          <w:szCs w:val="27"/>
          <w:lang w:eastAsia="en-GB"/>
        </w:rPr>
      </w:pPr>
      <w:r>
        <w:rPr>
          <w:rFonts w:ascii="Calibri" w:eastAsia="Times New Roman" w:hAnsi="Calibri" w:cs="Times New Roman"/>
          <w:b/>
          <w:bCs/>
          <w:color w:val="2F5496" w:themeColor="accent5" w:themeShade="BF"/>
          <w:sz w:val="27"/>
          <w:szCs w:val="27"/>
          <w:lang w:eastAsia="en-GB"/>
        </w:rPr>
        <w:t>Siblings of unborn baby already open to Level 4 services</w:t>
      </w:r>
    </w:p>
    <w:p w14:paraId="1CF462FD" w14:textId="085BB3AD" w:rsidR="001E4F86" w:rsidRDefault="001E4F86" w:rsidP="001E4F86">
      <w:pPr>
        <w:numPr>
          <w:ilvl w:val="0"/>
          <w:numId w:val="13"/>
        </w:numPr>
        <w:shd w:val="clear" w:color="auto" w:fill="FFFFFF"/>
        <w:spacing w:before="150" w:after="100" w:afterAutospacing="1" w:line="276" w:lineRule="auto"/>
        <w:rPr>
          <w:rFonts w:ascii="Calibri" w:eastAsia="Times New Roman" w:hAnsi="Calibri" w:cs="Times New Roman"/>
          <w:b/>
          <w:bCs/>
          <w:color w:val="2F5496" w:themeColor="accent5" w:themeShade="BF"/>
          <w:sz w:val="27"/>
          <w:szCs w:val="27"/>
          <w:lang w:eastAsia="en-GB"/>
        </w:rPr>
      </w:pPr>
      <w:r>
        <w:rPr>
          <w:rFonts w:ascii="Calibri" w:eastAsia="Times New Roman" w:hAnsi="Calibri" w:cs="Times New Roman"/>
          <w:b/>
          <w:bCs/>
          <w:color w:val="2F5496" w:themeColor="accent5" w:themeShade="BF"/>
          <w:sz w:val="27"/>
          <w:szCs w:val="27"/>
          <w:lang w:eastAsia="en-GB"/>
        </w:rPr>
        <w:t>Baby on Child Protection born at home unexpectedly</w:t>
      </w:r>
    </w:p>
    <w:p w14:paraId="34DB56D4" w14:textId="61053125" w:rsidR="001E4F86" w:rsidRDefault="001E4F86" w:rsidP="001E4F86">
      <w:pPr>
        <w:numPr>
          <w:ilvl w:val="0"/>
          <w:numId w:val="13"/>
        </w:numPr>
        <w:shd w:val="clear" w:color="auto" w:fill="FFFFFF"/>
        <w:spacing w:before="150" w:after="100" w:afterAutospacing="1" w:line="276" w:lineRule="auto"/>
        <w:rPr>
          <w:rFonts w:ascii="Calibri" w:eastAsia="Times New Roman" w:hAnsi="Calibri" w:cs="Times New Roman"/>
          <w:b/>
          <w:bCs/>
          <w:color w:val="2F5496" w:themeColor="accent5" w:themeShade="BF"/>
          <w:sz w:val="27"/>
          <w:szCs w:val="27"/>
          <w:lang w:eastAsia="en-GB"/>
        </w:rPr>
      </w:pPr>
      <w:r>
        <w:rPr>
          <w:rFonts w:ascii="Calibri" w:eastAsia="Times New Roman" w:hAnsi="Calibri" w:cs="Times New Roman"/>
          <w:b/>
          <w:bCs/>
          <w:color w:val="2F5496" w:themeColor="accent5" w:themeShade="BF"/>
          <w:sz w:val="27"/>
          <w:szCs w:val="27"/>
          <w:lang w:eastAsia="en-GB"/>
        </w:rPr>
        <w:t>Pregnant people who go missing</w:t>
      </w:r>
    </w:p>
    <w:p w14:paraId="7BE2BE1D" w14:textId="6014B56A" w:rsidR="001E4F86" w:rsidRDefault="001E4F86" w:rsidP="001E4F86">
      <w:pPr>
        <w:numPr>
          <w:ilvl w:val="0"/>
          <w:numId w:val="13"/>
        </w:numPr>
        <w:shd w:val="clear" w:color="auto" w:fill="FFFFFF"/>
        <w:spacing w:before="150" w:after="100" w:afterAutospacing="1" w:line="276" w:lineRule="auto"/>
        <w:rPr>
          <w:rFonts w:ascii="Calibri" w:eastAsia="Times New Roman" w:hAnsi="Calibri" w:cs="Times New Roman"/>
          <w:b/>
          <w:bCs/>
          <w:color w:val="2F5496" w:themeColor="accent5" w:themeShade="BF"/>
          <w:sz w:val="27"/>
          <w:szCs w:val="27"/>
          <w:lang w:eastAsia="en-GB"/>
        </w:rPr>
      </w:pPr>
      <w:r>
        <w:rPr>
          <w:rFonts w:ascii="Calibri" w:eastAsia="Times New Roman" w:hAnsi="Calibri" w:cs="Times New Roman"/>
          <w:b/>
          <w:bCs/>
          <w:color w:val="2F5496" w:themeColor="accent5" w:themeShade="BF"/>
          <w:sz w:val="27"/>
          <w:szCs w:val="27"/>
          <w:lang w:eastAsia="en-GB"/>
        </w:rPr>
        <w:t>Pre-birth conference</w:t>
      </w:r>
    </w:p>
    <w:p w14:paraId="6264CA83" w14:textId="2E84456B" w:rsidR="001E4F86" w:rsidRDefault="001E4F86" w:rsidP="001E4F86">
      <w:pPr>
        <w:numPr>
          <w:ilvl w:val="1"/>
          <w:numId w:val="13"/>
        </w:numPr>
        <w:shd w:val="clear" w:color="auto" w:fill="FFFFFF"/>
        <w:spacing w:before="150" w:after="100" w:afterAutospacing="1" w:line="276" w:lineRule="auto"/>
        <w:rPr>
          <w:rFonts w:ascii="Calibri" w:eastAsia="Times New Roman" w:hAnsi="Calibri" w:cs="Times New Roman"/>
          <w:b/>
          <w:bCs/>
          <w:color w:val="2F5496" w:themeColor="accent5" w:themeShade="BF"/>
          <w:sz w:val="27"/>
          <w:szCs w:val="27"/>
          <w:lang w:eastAsia="en-GB"/>
        </w:rPr>
      </w:pPr>
      <w:r>
        <w:rPr>
          <w:rFonts w:ascii="Calibri" w:eastAsia="Times New Roman" w:hAnsi="Calibri" w:cs="Times New Roman"/>
          <w:b/>
          <w:bCs/>
          <w:color w:val="2F5496" w:themeColor="accent5" w:themeShade="BF"/>
          <w:sz w:val="27"/>
          <w:szCs w:val="27"/>
          <w:lang w:eastAsia="en-GB"/>
        </w:rPr>
        <w:t>Timing of pre-birth conferences</w:t>
      </w:r>
    </w:p>
    <w:p w14:paraId="67AC9F38" w14:textId="2C3306F7" w:rsidR="001E4F86" w:rsidRDefault="001E4F86" w:rsidP="001E4F86">
      <w:pPr>
        <w:numPr>
          <w:ilvl w:val="1"/>
          <w:numId w:val="13"/>
        </w:numPr>
        <w:shd w:val="clear" w:color="auto" w:fill="FFFFFF"/>
        <w:spacing w:before="150" w:after="100" w:afterAutospacing="1" w:line="276" w:lineRule="auto"/>
        <w:rPr>
          <w:rFonts w:ascii="Calibri" w:eastAsia="Times New Roman" w:hAnsi="Calibri" w:cs="Times New Roman"/>
          <w:b/>
          <w:bCs/>
          <w:color w:val="2F5496" w:themeColor="accent5" w:themeShade="BF"/>
          <w:sz w:val="27"/>
          <w:szCs w:val="27"/>
          <w:lang w:eastAsia="en-GB"/>
        </w:rPr>
      </w:pPr>
      <w:r>
        <w:rPr>
          <w:rFonts w:ascii="Calibri" w:eastAsia="Times New Roman" w:hAnsi="Calibri" w:cs="Times New Roman"/>
          <w:b/>
          <w:bCs/>
          <w:color w:val="2F5496" w:themeColor="accent5" w:themeShade="BF"/>
          <w:sz w:val="27"/>
          <w:szCs w:val="27"/>
          <w:lang w:eastAsia="en-GB"/>
        </w:rPr>
        <w:t>Pre-birth conference attendance</w:t>
      </w:r>
    </w:p>
    <w:p w14:paraId="275285AE" w14:textId="6DB6F471" w:rsidR="001E4F86" w:rsidRDefault="001E4F86" w:rsidP="001E4F86">
      <w:pPr>
        <w:numPr>
          <w:ilvl w:val="1"/>
          <w:numId w:val="13"/>
        </w:numPr>
        <w:shd w:val="clear" w:color="auto" w:fill="FFFFFF"/>
        <w:spacing w:before="150" w:after="100" w:afterAutospacing="1" w:line="276" w:lineRule="auto"/>
        <w:rPr>
          <w:rFonts w:ascii="Calibri" w:eastAsia="Times New Roman" w:hAnsi="Calibri" w:cs="Times New Roman"/>
          <w:b/>
          <w:bCs/>
          <w:color w:val="2F5496" w:themeColor="accent5" w:themeShade="BF"/>
          <w:sz w:val="27"/>
          <w:szCs w:val="27"/>
          <w:lang w:eastAsia="en-GB"/>
        </w:rPr>
      </w:pPr>
      <w:r>
        <w:rPr>
          <w:rFonts w:ascii="Calibri" w:eastAsia="Times New Roman" w:hAnsi="Calibri" w:cs="Times New Roman"/>
          <w:b/>
          <w:bCs/>
          <w:color w:val="2F5496" w:themeColor="accent5" w:themeShade="BF"/>
          <w:sz w:val="27"/>
          <w:szCs w:val="27"/>
          <w:lang w:eastAsia="en-GB"/>
        </w:rPr>
        <w:t>Pre-birth conference decisions</w:t>
      </w:r>
    </w:p>
    <w:p w14:paraId="2B51E430" w14:textId="23B852BA" w:rsidR="001E4F86" w:rsidRPr="00645DF8" w:rsidRDefault="001E4F86" w:rsidP="00645DF8">
      <w:pPr>
        <w:numPr>
          <w:ilvl w:val="1"/>
          <w:numId w:val="13"/>
        </w:numPr>
        <w:shd w:val="clear" w:color="auto" w:fill="FFFFFF"/>
        <w:spacing w:before="150" w:after="100" w:afterAutospacing="1" w:line="276" w:lineRule="auto"/>
        <w:rPr>
          <w:rFonts w:ascii="Calibri" w:eastAsia="Times New Roman" w:hAnsi="Calibri" w:cs="Times New Roman"/>
          <w:b/>
          <w:bCs/>
          <w:color w:val="2F5496" w:themeColor="accent5" w:themeShade="BF"/>
          <w:sz w:val="27"/>
          <w:szCs w:val="27"/>
          <w:lang w:eastAsia="en-GB"/>
        </w:rPr>
      </w:pPr>
      <w:r>
        <w:rPr>
          <w:rFonts w:ascii="Calibri" w:eastAsia="Times New Roman" w:hAnsi="Calibri" w:cs="Times New Roman"/>
          <w:b/>
          <w:bCs/>
          <w:color w:val="2F5496" w:themeColor="accent5" w:themeShade="BF"/>
          <w:sz w:val="27"/>
          <w:szCs w:val="27"/>
          <w:lang w:eastAsia="en-GB"/>
        </w:rPr>
        <w:t>Timing of review conferences</w:t>
      </w:r>
    </w:p>
    <w:p w14:paraId="5280EB67" w14:textId="7C5BACD9" w:rsidR="001E4F86" w:rsidRDefault="001E4F86" w:rsidP="001E4F86">
      <w:pPr>
        <w:numPr>
          <w:ilvl w:val="0"/>
          <w:numId w:val="13"/>
        </w:numPr>
        <w:shd w:val="clear" w:color="auto" w:fill="FFFFFF"/>
        <w:spacing w:before="150" w:after="100" w:afterAutospacing="1" w:line="240" w:lineRule="auto"/>
        <w:rPr>
          <w:rFonts w:ascii="Calibri" w:eastAsia="Times New Roman" w:hAnsi="Calibri" w:cs="Times New Roman"/>
          <w:b/>
          <w:bCs/>
          <w:color w:val="2F5496" w:themeColor="accent5" w:themeShade="BF"/>
          <w:sz w:val="27"/>
          <w:szCs w:val="27"/>
          <w:lang w:eastAsia="en-GB"/>
        </w:rPr>
      </w:pPr>
      <w:r w:rsidRPr="00645DF8">
        <w:rPr>
          <w:rFonts w:ascii="Calibri" w:eastAsia="Times New Roman" w:hAnsi="Calibri" w:cs="Times New Roman"/>
          <w:b/>
          <w:bCs/>
          <w:color w:val="2F5496" w:themeColor="accent5" w:themeShade="BF"/>
          <w:sz w:val="27"/>
          <w:szCs w:val="27"/>
          <w:lang w:eastAsia="en-GB"/>
        </w:rPr>
        <w:t>Supervision</w:t>
      </w:r>
    </w:p>
    <w:p w14:paraId="464C1B9F" w14:textId="2CB2BB03" w:rsidR="001E4F86" w:rsidRPr="00645DF8" w:rsidRDefault="001E4F86" w:rsidP="001E4F86">
      <w:pPr>
        <w:numPr>
          <w:ilvl w:val="0"/>
          <w:numId w:val="13"/>
        </w:numPr>
        <w:shd w:val="clear" w:color="auto" w:fill="FFFFFF"/>
        <w:spacing w:before="150" w:after="100" w:afterAutospacing="1" w:line="240" w:lineRule="auto"/>
        <w:rPr>
          <w:rFonts w:ascii="Calibri" w:eastAsia="Times New Roman" w:hAnsi="Calibri" w:cs="Times New Roman"/>
          <w:b/>
          <w:bCs/>
          <w:color w:val="2F5496" w:themeColor="accent5" w:themeShade="BF"/>
          <w:sz w:val="27"/>
          <w:szCs w:val="27"/>
          <w:lang w:eastAsia="en-GB"/>
        </w:rPr>
      </w:pPr>
      <w:r>
        <w:rPr>
          <w:rFonts w:ascii="Calibri" w:eastAsia="Times New Roman" w:hAnsi="Calibri" w:cs="Times New Roman"/>
          <w:b/>
          <w:bCs/>
          <w:color w:val="2F5496" w:themeColor="accent5" w:themeShade="BF"/>
          <w:sz w:val="27"/>
          <w:szCs w:val="27"/>
          <w:lang w:eastAsia="en-GB"/>
        </w:rPr>
        <w:t>Capacity and consent</w:t>
      </w:r>
    </w:p>
    <w:p w14:paraId="0FF53B30" w14:textId="7E63B76E" w:rsidR="006D680E" w:rsidRPr="00645DF8" w:rsidRDefault="006D680E" w:rsidP="00645DF8">
      <w:pPr>
        <w:numPr>
          <w:ilvl w:val="0"/>
          <w:numId w:val="13"/>
        </w:numPr>
        <w:shd w:val="clear" w:color="auto" w:fill="FFFFFF"/>
        <w:spacing w:before="150" w:after="100" w:afterAutospacing="1" w:line="240" w:lineRule="auto"/>
        <w:rPr>
          <w:rFonts w:ascii="Calibri" w:eastAsia="Times New Roman" w:hAnsi="Calibri" w:cs="Times New Roman"/>
          <w:b/>
          <w:bCs/>
          <w:color w:val="000000"/>
          <w:sz w:val="27"/>
          <w:szCs w:val="27"/>
          <w:lang w:eastAsia="en-GB"/>
        </w:rPr>
      </w:pPr>
      <w:r w:rsidRPr="00911705">
        <w:rPr>
          <w:rFonts w:ascii="Calibri" w:eastAsia="Times New Roman" w:hAnsi="Calibri" w:cs="Times New Roman"/>
          <w:b/>
          <w:bCs/>
          <w:color w:val="253E8A"/>
          <w:sz w:val="27"/>
          <w:szCs w:val="27"/>
          <w:lang w:eastAsia="en-GB"/>
        </w:rPr>
        <w:t>Further Information</w:t>
      </w:r>
    </w:p>
    <w:p w14:paraId="4DEC61D9" w14:textId="26D625E4" w:rsidR="006D680E" w:rsidRPr="00645DF8" w:rsidRDefault="006D680E" w:rsidP="00645DF8">
      <w:pPr>
        <w:shd w:val="clear" w:color="auto" w:fill="FFFFFF"/>
        <w:spacing w:before="150" w:after="100" w:afterAutospacing="1" w:line="240" w:lineRule="auto"/>
        <w:ind w:left="284"/>
        <w:rPr>
          <w:rFonts w:ascii="Calibri" w:eastAsia="Times New Roman" w:hAnsi="Calibri" w:cs="Times New Roman"/>
          <w:b/>
          <w:bCs/>
          <w:color w:val="000000"/>
          <w:sz w:val="27"/>
          <w:szCs w:val="27"/>
          <w:lang w:eastAsia="en-GB"/>
        </w:rPr>
      </w:pPr>
    </w:p>
    <w:p w14:paraId="79831480" w14:textId="7E4C1AD0" w:rsidR="00C00CC0" w:rsidRPr="00911705" w:rsidRDefault="006D680E" w:rsidP="00C00CC0">
      <w:pPr>
        <w:pBdr>
          <w:bottom w:val="single" w:sz="6" w:space="0" w:color="439CB1"/>
        </w:pBdr>
        <w:shd w:val="clear" w:color="auto" w:fill="FFFFFF"/>
        <w:spacing w:after="0" w:line="240" w:lineRule="auto"/>
        <w:outlineLvl w:val="3"/>
        <w:rPr>
          <w:rFonts w:ascii="Calibri" w:eastAsia="Times New Roman" w:hAnsi="Calibri" w:cs="Times New Roman"/>
          <w:color w:val="000000"/>
          <w:sz w:val="27"/>
          <w:szCs w:val="27"/>
          <w:lang w:eastAsia="en-GB"/>
        </w:rPr>
      </w:pPr>
      <w:bookmarkStart w:id="0" w:name="_Hlk150436284"/>
      <w:r w:rsidRPr="006D680E">
        <w:rPr>
          <w:rFonts w:ascii="Calibri" w:eastAsia="Times New Roman" w:hAnsi="Calibri" w:cs="Times New Roman"/>
          <w:b/>
          <w:bCs/>
          <w:color w:val="000000"/>
          <w:sz w:val="35"/>
          <w:szCs w:val="35"/>
          <w:lang w:eastAsia="en-GB"/>
        </w:rPr>
        <w:lastRenderedPageBreak/>
        <w:t xml:space="preserve">1. </w:t>
      </w:r>
      <w:r w:rsidR="00911705" w:rsidRPr="00911705">
        <w:rPr>
          <w:rFonts w:ascii="Calibri" w:eastAsia="Times New Roman" w:hAnsi="Calibri" w:cs="Times New Roman"/>
          <w:b/>
          <w:bCs/>
          <w:color w:val="000000"/>
          <w:sz w:val="35"/>
          <w:szCs w:val="35"/>
          <w:lang w:eastAsia="en-GB"/>
        </w:rPr>
        <w:t>Introduction</w:t>
      </w:r>
    </w:p>
    <w:p w14:paraId="6BE93AC3" w14:textId="77777777" w:rsidR="00C00CC0" w:rsidRDefault="00C00CC0" w:rsidP="00645DF8">
      <w:pPr>
        <w:shd w:val="clear" w:color="auto" w:fill="FFFFFF"/>
        <w:spacing w:after="0" w:line="240" w:lineRule="auto"/>
        <w:rPr>
          <w:rFonts w:ascii="Calibri" w:eastAsia="Times New Roman" w:hAnsi="Calibri" w:cs="Times New Roman"/>
          <w:color w:val="000000"/>
          <w:sz w:val="27"/>
          <w:szCs w:val="27"/>
          <w:lang w:eastAsia="en-GB"/>
        </w:rPr>
      </w:pPr>
    </w:p>
    <w:p w14:paraId="3DBC65E8" w14:textId="261DA672" w:rsidR="00911705" w:rsidRDefault="00911705" w:rsidP="00645DF8">
      <w:pPr>
        <w:shd w:val="clear" w:color="auto" w:fill="FFFFFF"/>
        <w:spacing w:after="0" w:line="240" w:lineRule="auto"/>
        <w:rPr>
          <w:rFonts w:ascii="Calibri" w:eastAsia="Times New Roman" w:hAnsi="Calibri" w:cs="Times New Roman"/>
          <w:color w:val="000000"/>
          <w:sz w:val="28"/>
          <w:szCs w:val="28"/>
          <w:lang w:eastAsia="en-GB"/>
        </w:rPr>
      </w:pPr>
      <w:r w:rsidRPr="00645DF8">
        <w:rPr>
          <w:rFonts w:ascii="Calibri" w:eastAsia="Times New Roman" w:hAnsi="Calibri" w:cs="Times New Roman"/>
          <w:color w:val="000000"/>
          <w:sz w:val="28"/>
          <w:szCs w:val="28"/>
          <w:lang w:eastAsia="en-GB"/>
        </w:rPr>
        <w:t>A pre-birth assessment is a proactive means of analy</w:t>
      </w:r>
      <w:r w:rsidR="0051530F">
        <w:rPr>
          <w:rFonts w:ascii="Calibri" w:eastAsia="Times New Roman" w:hAnsi="Calibri" w:cs="Times New Roman"/>
          <w:color w:val="000000"/>
          <w:sz w:val="28"/>
          <w:szCs w:val="28"/>
          <w:lang w:eastAsia="en-GB"/>
        </w:rPr>
        <w:t>s</w:t>
      </w:r>
      <w:r w:rsidRPr="00645DF8">
        <w:rPr>
          <w:rFonts w:ascii="Calibri" w:eastAsia="Times New Roman" w:hAnsi="Calibri" w:cs="Times New Roman"/>
          <w:color w:val="000000"/>
          <w:sz w:val="28"/>
          <w:szCs w:val="28"/>
          <w:lang w:eastAsia="en-GB"/>
        </w:rPr>
        <w:t xml:space="preserve">ing the potential need, </w:t>
      </w:r>
      <w:bookmarkEnd w:id="0"/>
      <w:r w:rsidRPr="00645DF8">
        <w:rPr>
          <w:rFonts w:ascii="Calibri" w:eastAsia="Times New Roman" w:hAnsi="Calibri" w:cs="Times New Roman"/>
          <w:color w:val="000000"/>
          <w:sz w:val="28"/>
          <w:szCs w:val="28"/>
          <w:lang w:eastAsia="en-GB"/>
        </w:rPr>
        <w:t>harm, and risk to an unborn baby before and after birth when there are concerns about a pregnant person and/or the birth father/partner, and where appropriate, immediate family.</w:t>
      </w:r>
    </w:p>
    <w:p w14:paraId="5A4E0A6E" w14:textId="77777777" w:rsidR="00C00CC0" w:rsidRPr="00645DF8" w:rsidRDefault="00C00CC0" w:rsidP="00645DF8">
      <w:pPr>
        <w:shd w:val="clear" w:color="auto" w:fill="FFFFFF"/>
        <w:spacing w:after="0" w:line="240" w:lineRule="auto"/>
        <w:rPr>
          <w:rFonts w:ascii="Calibri" w:eastAsia="Times New Roman" w:hAnsi="Calibri" w:cs="Times New Roman"/>
          <w:color w:val="000000"/>
          <w:sz w:val="28"/>
          <w:szCs w:val="28"/>
          <w:lang w:eastAsia="en-GB"/>
        </w:rPr>
      </w:pPr>
    </w:p>
    <w:p w14:paraId="76F22E12" w14:textId="77777777" w:rsidR="00911705" w:rsidRDefault="00911705" w:rsidP="00645DF8">
      <w:pPr>
        <w:shd w:val="clear" w:color="auto" w:fill="FFFFFF"/>
        <w:spacing w:after="0" w:line="240" w:lineRule="auto"/>
        <w:rPr>
          <w:rFonts w:ascii="Calibri" w:eastAsia="Times New Roman" w:hAnsi="Calibri" w:cs="Times New Roman"/>
          <w:color w:val="000000"/>
          <w:sz w:val="28"/>
          <w:szCs w:val="28"/>
          <w:lang w:eastAsia="en-GB"/>
        </w:rPr>
      </w:pPr>
      <w:r w:rsidRPr="00645DF8">
        <w:rPr>
          <w:rFonts w:ascii="Calibri" w:eastAsia="Times New Roman" w:hAnsi="Calibri" w:cs="Times New Roman"/>
          <w:color w:val="000000"/>
          <w:sz w:val="28"/>
          <w:szCs w:val="28"/>
          <w:lang w:eastAsia="en-GB"/>
        </w:rPr>
        <w:t xml:space="preserve">Depending on the level of need, either a Strengths &amp; Needs Form - Oxfordshire Safeguarding Children Board (oscb.org.uk) or statutory children’s social care assessment may be completed for the unborn child and their parents. </w:t>
      </w:r>
    </w:p>
    <w:p w14:paraId="6AD6B569" w14:textId="77777777" w:rsidR="00C00CC0" w:rsidRPr="00645DF8" w:rsidRDefault="00C00CC0" w:rsidP="00645DF8">
      <w:pPr>
        <w:shd w:val="clear" w:color="auto" w:fill="FFFFFF"/>
        <w:spacing w:after="0" w:line="240" w:lineRule="auto"/>
        <w:rPr>
          <w:rFonts w:ascii="Calibri" w:eastAsia="Times New Roman" w:hAnsi="Calibri" w:cs="Times New Roman"/>
          <w:color w:val="000000"/>
          <w:sz w:val="28"/>
          <w:szCs w:val="28"/>
          <w:lang w:eastAsia="en-GB"/>
        </w:rPr>
      </w:pPr>
    </w:p>
    <w:p w14:paraId="431DB889" w14:textId="77777777" w:rsidR="00911705" w:rsidRPr="00645DF8" w:rsidRDefault="00911705" w:rsidP="00645DF8">
      <w:pPr>
        <w:shd w:val="clear" w:color="auto" w:fill="FFFFFF"/>
        <w:spacing w:after="0" w:line="240" w:lineRule="auto"/>
        <w:rPr>
          <w:rFonts w:ascii="Calibri" w:eastAsia="Times New Roman" w:hAnsi="Calibri" w:cs="Times New Roman"/>
          <w:color w:val="000000"/>
          <w:sz w:val="28"/>
          <w:szCs w:val="28"/>
          <w:lang w:eastAsia="en-GB"/>
        </w:rPr>
      </w:pPr>
      <w:r w:rsidRPr="00645DF8">
        <w:rPr>
          <w:rFonts w:ascii="Calibri" w:eastAsia="Times New Roman" w:hAnsi="Calibri" w:cs="Times New Roman"/>
          <w:color w:val="000000"/>
          <w:sz w:val="28"/>
          <w:szCs w:val="28"/>
          <w:lang w:eastAsia="en-GB"/>
        </w:rPr>
        <w:t>A pre-birth assessment is carried out in much the same way as any other assessment supporting children but is completed before the baby’s birth. It will involve the lead practitioner speaking with any other relevant professionals to find out:</w:t>
      </w:r>
    </w:p>
    <w:p w14:paraId="663D27D9" w14:textId="77777777" w:rsidR="00911705" w:rsidRPr="00645DF8" w:rsidRDefault="00911705" w:rsidP="00645DF8">
      <w:pPr>
        <w:shd w:val="clear" w:color="auto" w:fill="FFFFFF"/>
        <w:spacing w:after="0" w:line="240" w:lineRule="auto"/>
        <w:rPr>
          <w:rFonts w:ascii="Calibri" w:eastAsia="Times New Roman" w:hAnsi="Calibri" w:cs="Times New Roman"/>
          <w:color w:val="000000"/>
          <w:sz w:val="28"/>
          <w:szCs w:val="28"/>
          <w:lang w:eastAsia="en-GB"/>
        </w:rPr>
      </w:pPr>
      <w:r w:rsidRPr="00645DF8">
        <w:rPr>
          <w:rFonts w:ascii="Calibri" w:eastAsia="Times New Roman" w:hAnsi="Calibri" w:cs="Times New Roman"/>
          <w:color w:val="000000"/>
          <w:sz w:val="28"/>
          <w:szCs w:val="28"/>
          <w:lang w:eastAsia="en-GB"/>
        </w:rPr>
        <w:t>•</w:t>
      </w:r>
      <w:r w:rsidRPr="00645DF8">
        <w:rPr>
          <w:rFonts w:ascii="Calibri" w:eastAsia="Times New Roman" w:hAnsi="Calibri" w:cs="Times New Roman"/>
          <w:color w:val="000000"/>
          <w:sz w:val="28"/>
          <w:szCs w:val="28"/>
          <w:lang w:eastAsia="en-GB"/>
        </w:rPr>
        <w:tab/>
        <w:t>Whether the family need or will need extra support</w:t>
      </w:r>
    </w:p>
    <w:p w14:paraId="532EA5FE" w14:textId="77777777" w:rsidR="00911705" w:rsidRPr="00645DF8" w:rsidRDefault="00911705" w:rsidP="00645DF8">
      <w:pPr>
        <w:shd w:val="clear" w:color="auto" w:fill="FFFFFF"/>
        <w:spacing w:after="0" w:line="240" w:lineRule="auto"/>
        <w:rPr>
          <w:rFonts w:ascii="Calibri" w:eastAsia="Times New Roman" w:hAnsi="Calibri" w:cs="Times New Roman"/>
          <w:color w:val="000000"/>
          <w:sz w:val="28"/>
          <w:szCs w:val="28"/>
          <w:lang w:eastAsia="en-GB"/>
        </w:rPr>
      </w:pPr>
      <w:r w:rsidRPr="00645DF8">
        <w:rPr>
          <w:rFonts w:ascii="Calibri" w:eastAsia="Times New Roman" w:hAnsi="Calibri" w:cs="Times New Roman"/>
          <w:color w:val="000000"/>
          <w:sz w:val="28"/>
          <w:szCs w:val="28"/>
          <w:lang w:eastAsia="en-GB"/>
        </w:rPr>
        <w:t>•</w:t>
      </w:r>
      <w:r w:rsidRPr="00645DF8">
        <w:rPr>
          <w:rFonts w:ascii="Calibri" w:eastAsia="Times New Roman" w:hAnsi="Calibri" w:cs="Times New Roman"/>
          <w:color w:val="000000"/>
          <w:sz w:val="28"/>
          <w:szCs w:val="28"/>
          <w:lang w:eastAsia="en-GB"/>
        </w:rPr>
        <w:tab/>
        <w:t>Whether the baby will be safe when they are born</w:t>
      </w:r>
    </w:p>
    <w:p w14:paraId="3FA2EC45" w14:textId="77777777" w:rsidR="00911705" w:rsidRPr="00645DF8" w:rsidRDefault="00911705" w:rsidP="00645DF8">
      <w:pPr>
        <w:shd w:val="clear" w:color="auto" w:fill="FFFFFF"/>
        <w:spacing w:after="0" w:line="240" w:lineRule="auto"/>
        <w:rPr>
          <w:rFonts w:ascii="Calibri" w:eastAsia="Times New Roman" w:hAnsi="Calibri" w:cs="Times New Roman"/>
          <w:color w:val="000000"/>
          <w:sz w:val="28"/>
          <w:szCs w:val="28"/>
          <w:lang w:eastAsia="en-GB"/>
        </w:rPr>
      </w:pPr>
    </w:p>
    <w:p w14:paraId="684EFB97" w14:textId="77777777" w:rsidR="00911705" w:rsidRPr="00645DF8" w:rsidRDefault="00911705" w:rsidP="00645DF8">
      <w:pPr>
        <w:shd w:val="clear" w:color="auto" w:fill="FFFFFF"/>
        <w:spacing w:after="0" w:line="240" w:lineRule="auto"/>
        <w:rPr>
          <w:rFonts w:ascii="Calibri" w:eastAsia="Times New Roman" w:hAnsi="Calibri" w:cs="Times New Roman"/>
          <w:color w:val="000000"/>
          <w:sz w:val="28"/>
          <w:szCs w:val="28"/>
          <w:lang w:eastAsia="en-GB"/>
        </w:rPr>
      </w:pPr>
      <w:r w:rsidRPr="00645DF8">
        <w:rPr>
          <w:rFonts w:ascii="Calibri" w:eastAsia="Times New Roman" w:hAnsi="Calibri" w:cs="Times New Roman"/>
          <w:color w:val="000000"/>
          <w:sz w:val="28"/>
          <w:szCs w:val="28"/>
          <w:lang w:eastAsia="en-GB"/>
        </w:rPr>
        <w:t xml:space="preserve">After a pre-birth assessment there can be different outcomes. The outcome will depend on whether the unborn baby and their parents are assessed as requiring additional help, and if they are, the kind of help they may need. This may be early help or help from social care as a child in need. If there are concerns that the baby will be likely to suffer significant harm once they are born safeguarding intervention may be needed. </w:t>
      </w:r>
    </w:p>
    <w:p w14:paraId="3916B89B" w14:textId="77777777" w:rsidR="00911705" w:rsidRPr="00645DF8" w:rsidRDefault="00911705" w:rsidP="00645DF8">
      <w:pPr>
        <w:shd w:val="clear" w:color="auto" w:fill="FFFFFF"/>
        <w:spacing w:after="0" w:line="240" w:lineRule="auto"/>
        <w:rPr>
          <w:rFonts w:ascii="Calibri" w:eastAsia="Times New Roman" w:hAnsi="Calibri" w:cs="Times New Roman"/>
          <w:color w:val="000000"/>
          <w:sz w:val="28"/>
          <w:szCs w:val="28"/>
          <w:lang w:eastAsia="en-GB"/>
        </w:rPr>
      </w:pPr>
    </w:p>
    <w:p w14:paraId="37B4E99A" w14:textId="77777777" w:rsidR="00911705" w:rsidRPr="00645DF8" w:rsidRDefault="00911705" w:rsidP="00645DF8">
      <w:pPr>
        <w:shd w:val="clear" w:color="auto" w:fill="FFFFFF"/>
        <w:spacing w:after="0" w:line="240" w:lineRule="auto"/>
        <w:rPr>
          <w:rFonts w:ascii="Calibri" w:eastAsia="Times New Roman" w:hAnsi="Calibri" w:cs="Times New Roman"/>
          <w:color w:val="000000"/>
          <w:sz w:val="28"/>
          <w:szCs w:val="28"/>
          <w:lang w:eastAsia="en-GB"/>
        </w:rPr>
      </w:pPr>
      <w:r w:rsidRPr="00645DF8">
        <w:rPr>
          <w:rFonts w:ascii="Calibri" w:eastAsia="Times New Roman" w:hAnsi="Calibri" w:cs="Times New Roman"/>
          <w:color w:val="000000"/>
          <w:sz w:val="28"/>
          <w:szCs w:val="28"/>
          <w:lang w:eastAsia="en-GB"/>
        </w:rPr>
        <w:t xml:space="preserve">Sometimes the assessment will decide that no additional help is needed by children’s services. </w:t>
      </w:r>
    </w:p>
    <w:p w14:paraId="327283E0" w14:textId="77777777" w:rsidR="00911705" w:rsidRPr="00645DF8" w:rsidRDefault="00911705" w:rsidP="00645DF8">
      <w:pPr>
        <w:shd w:val="clear" w:color="auto" w:fill="FFFFFF"/>
        <w:spacing w:after="0" w:line="240" w:lineRule="auto"/>
        <w:rPr>
          <w:rFonts w:ascii="Calibri" w:eastAsia="Times New Roman" w:hAnsi="Calibri" w:cs="Times New Roman"/>
          <w:color w:val="000000"/>
          <w:sz w:val="28"/>
          <w:szCs w:val="28"/>
          <w:lang w:eastAsia="en-GB"/>
        </w:rPr>
      </w:pPr>
    </w:p>
    <w:p w14:paraId="075E7BE7" w14:textId="0FB553EC" w:rsidR="00C00CC0" w:rsidRDefault="00911705" w:rsidP="00113D73">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sidRPr="00645DF8">
        <w:rPr>
          <w:rFonts w:ascii="Calibri" w:eastAsia="Times New Roman" w:hAnsi="Calibri" w:cs="Times New Roman"/>
          <w:color w:val="000000"/>
          <w:sz w:val="28"/>
          <w:szCs w:val="28"/>
          <w:lang w:eastAsia="en-GB"/>
        </w:rPr>
        <w:t>This practice guidance sets out how pre-birth assessments will be completed in Oxfordshire.</w:t>
      </w:r>
    </w:p>
    <w:p w14:paraId="304D9121" w14:textId="77777777" w:rsidR="00911705" w:rsidRPr="006D680E" w:rsidRDefault="00911705" w:rsidP="00113D73">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p>
    <w:p w14:paraId="495EE810" w14:textId="7E0D001A" w:rsidR="00127D56" w:rsidRPr="006D680E" w:rsidRDefault="00911705" w:rsidP="00127D56">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bookmarkStart w:id="1" w:name="_Hlk150435753"/>
      <w:r>
        <w:rPr>
          <w:rFonts w:ascii="Calibri" w:eastAsia="Times New Roman" w:hAnsi="Calibri" w:cs="Times New Roman"/>
          <w:b/>
          <w:bCs/>
          <w:color w:val="000000"/>
          <w:sz w:val="35"/>
          <w:szCs w:val="35"/>
          <w:lang w:eastAsia="en-GB"/>
        </w:rPr>
        <w:t xml:space="preserve">2. </w:t>
      </w:r>
      <w:r w:rsidR="00C00CC0" w:rsidRPr="00C00CC0">
        <w:rPr>
          <w:rFonts w:ascii="Calibri" w:eastAsia="Times New Roman" w:hAnsi="Calibri" w:cs="Times New Roman"/>
          <w:b/>
          <w:bCs/>
          <w:color w:val="000000"/>
          <w:sz w:val="35"/>
          <w:szCs w:val="35"/>
          <w:lang w:eastAsia="en-GB"/>
        </w:rPr>
        <w:t>Guiding principles for pre-birth assessments</w:t>
      </w:r>
      <w:r w:rsidR="00127D56" w:rsidRPr="006D680E">
        <w:rPr>
          <w:rFonts w:ascii="Calibri" w:eastAsia="Times New Roman" w:hAnsi="Calibri" w:cs="Times New Roman"/>
          <w:b/>
          <w:bCs/>
          <w:color w:val="000000"/>
          <w:sz w:val="35"/>
          <w:szCs w:val="35"/>
          <w:lang w:eastAsia="en-GB"/>
        </w:rPr>
        <w:t xml:space="preserve"> </w:t>
      </w:r>
    </w:p>
    <w:bookmarkEnd w:id="1"/>
    <w:p w14:paraId="18BD28B7" w14:textId="77777777" w:rsidR="00C00CC0" w:rsidRDefault="00C00CC0" w:rsidP="00645DF8">
      <w:pPr>
        <w:shd w:val="clear" w:color="auto" w:fill="FFFFFF"/>
        <w:spacing w:after="0" w:line="240" w:lineRule="auto"/>
        <w:rPr>
          <w:rFonts w:ascii="Calibri" w:eastAsia="Times New Roman" w:hAnsi="Calibri" w:cs="Times New Roman"/>
          <w:color w:val="000000"/>
          <w:sz w:val="27"/>
          <w:szCs w:val="27"/>
          <w:lang w:eastAsia="en-GB"/>
        </w:rPr>
      </w:pPr>
    </w:p>
    <w:p w14:paraId="7172D1FA" w14:textId="557F8ED1" w:rsidR="00C00CC0" w:rsidRPr="00645DF8" w:rsidRDefault="00C00CC0" w:rsidP="00645DF8">
      <w:pPr>
        <w:pStyle w:val="ListParagraph"/>
        <w:numPr>
          <w:ilvl w:val="0"/>
          <w:numId w:val="8"/>
        </w:numPr>
        <w:shd w:val="clear" w:color="auto" w:fill="FFFFFF"/>
        <w:spacing w:after="0" w:line="240" w:lineRule="auto"/>
        <w:ind w:left="714" w:hanging="357"/>
        <w:rPr>
          <w:rFonts w:ascii="Calibri" w:eastAsia="Times New Roman" w:hAnsi="Calibri" w:cs="Times New Roman"/>
          <w:color w:val="000000"/>
          <w:sz w:val="27"/>
          <w:szCs w:val="27"/>
          <w:lang w:eastAsia="en-GB"/>
        </w:rPr>
      </w:pPr>
      <w:r w:rsidRPr="00645DF8">
        <w:rPr>
          <w:rFonts w:ascii="Calibri" w:eastAsia="Times New Roman" w:hAnsi="Calibri" w:cs="Times New Roman"/>
          <w:color w:val="000000"/>
          <w:sz w:val="27"/>
          <w:szCs w:val="27"/>
          <w:lang w:eastAsia="en-GB"/>
        </w:rPr>
        <w:t>Nonjudgmental, respectful, empathetic, and supportive</w:t>
      </w:r>
    </w:p>
    <w:p w14:paraId="5CEE5B41" w14:textId="237BE399" w:rsidR="00C00CC0" w:rsidRPr="00645DF8" w:rsidRDefault="00C00CC0" w:rsidP="00645DF8">
      <w:pPr>
        <w:pStyle w:val="ListParagraph"/>
        <w:numPr>
          <w:ilvl w:val="0"/>
          <w:numId w:val="8"/>
        </w:numPr>
        <w:shd w:val="clear" w:color="auto" w:fill="FFFFFF"/>
        <w:spacing w:after="0" w:line="240" w:lineRule="auto"/>
        <w:ind w:left="714" w:hanging="357"/>
        <w:rPr>
          <w:rFonts w:ascii="Calibri" w:eastAsia="Times New Roman" w:hAnsi="Calibri" w:cs="Times New Roman"/>
          <w:color w:val="000000"/>
          <w:sz w:val="27"/>
          <w:szCs w:val="27"/>
          <w:lang w:eastAsia="en-GB"/>
        </w:rPr>
      </w:pPr>
      <w:r w:rsidRPr="00645DF8">
        <w:rPr>
          <w:rFonts w:ascii="Calibri" w:eastAsia="Times New Roman" w:hAnsi="Calibri" w:cs="Times New Roman"/>
          <w:color w:val="000000"/>
          <w:sz w:val="27"/>
          <w:szCs w:val="27"/>
          <w:lang w:eastAsia="en-GB"/>
        </w:rPr>
        <w:t xml:space="preserve">Relationship based </w:t>
      </w:r>
    </w:p>
    <w:p w14:paraId="3F2FBB22" w14:textId="2015B2FB" w:rsidR="00C00CC0" w:rsidRPr="00645DF8" w:rsidRDefault="00C00CC0" w:rsidP="00645DF8">
      <w:pPr>
        <w:pStyle w:val="ListParagraph"/>
        <w:numPr>
          <w:ilvl w:val="0"/>
          <w:numId w:val="8"/>
        </w:numPr>
        <w:shd w:val="clear" w:color="auto" w:fill="FFFFFF"/>
        <w:spacing w:after="0" w:line="240" w:lineRule="auto"/>
        <w:ind w:left="714" w:hanging="357"/>
        <w:rPr>
          <w:rFonts w:ascii="Calibri" w:eastAsia="Times New Roman" w:hAnsi="Calibri" w:cs="Times New Roman"/>
          <w:color w:val="000000"/>
          <w:sz w:val="27"/>
          <w:szCs w:val="27"/>
          <w:lang w:eastAsia="en-GB"/>
        </w:rPr>
      </w:pPr>
      <w:r w:rsidRPr="00645DF8">
        <w:rPr>
          <w:rFonts w:ascii="Calibri" w:eastAsia="Times New Roman" w:hAnsi="Calibri" w:cs="Times New Roman"/>
          <w:color w:val="000000"/>
          <w:sz w:val="27"/>
          <w:szCs w:val="27"/>
          <w:lang w:eastAsia="en-GB"/>
        </w:rPr>
        <w:t>Trauma informed and responsive</w:t>
      </w:r>
    </w:p>
    <w:p w14:paraId="252ADE1F" w14:textId="7EF658AF" w:rsidR="00C00CC0" w:rsidRPr="00645DF8" w:rsidRDefault="00C00CC0" w:rsidP="00645DF8">
      <w:pPr>
        <w:pStyle w:val="ListParagraph"/>
        <w:numPr>
          <w:ilvl w:val="0"/>
          <w:numId w:val="8"/>
        </w:numPr>
        <w:shd w:val="clear" w:color="auto" w:fill="FFFFFF"/>
        <w:spacing w:after="0" w:line="240" w:lineRule="auto"/>
        <w:ind w:left="714" w:hanging="357"/>
        <w:rPr>
          <w:rFonts w:ascii="Calibri" w:eastAsia="Times New Roman" w:hAnsi="Calibri" w:cs="Times New Roman"/>
          <w:color w:val="000000"/>
          <w:sz w:val="27"/>
          <w:szCs w:val="27"/>
          <w:lang w:eastAsia="en-GB"/>
        </w:rPr>
      </w:pPr>
      <w:r w:rsidRPr="00645DF8">
        <w:rPr>
          <w:rFonts w:ascii="Calibri" w:eastAsia="Times New Roman" w:hAnsi="Calibri" w:cs="Times New Roman"/>
          <w:color w:val="000000"/>
          <w:sz w:val="27"/>
          <w:szCs w:val="27"/>
          <w:lang w:eastAsia="en-GB"/>
        </w:rPr>
        <w:t>Informed by motivational interviewing and cycle of change</w:t>
      </w:r>
    </w:p>
    <w:p w14:paraId="78980BC6" w14:textId="4BC577F9" w:rsidR="00C00CC0" w:rsidRPr="00645DF8" w:rsidRDefault="00C00CC0" w:rsidP="00645DF8">
      <w:pPr>
        <w:pStyle w:val="ListParagraph"/>
        <w:numPr>
          <w:ilvl w:val="0"/>
          <w:numId w:val="8"/>
        </w:numPr>
        <w:shd w:val="clear" w:color="auto" w:fill="FFFFFF"/>
        <w:spacing w:after="0" w:line="240" w:lineRule="auto"/>
        <w:ind w:left="714" w:hanging="357"/>
        <w:rPr>
          <w:rFonts w:ascii="Calibri" w:eastAsia="Times New Roman" w:hAnsi="Calibri" w:cs="Times New Roman"/>
          <w:color w:val="000000"/>
          <w:sz w:val="27"/>
          <w:szCs w:val="27"/>
          <w:lang w:eastAsia="en-GB"/>
        </w:rPr>
      </w:pPr>
      <w:r w:rsidRPr="00645DF8">
        <w:rPr>
          <w:rFonts w:ascii="Calibri" w:eastAsia="Times New Roman" w:hAnsi="Calibri" w:cs="Times New Roman"/>
          <w:color w:val="000000"/>
          <w:sz w:val="27"/>
          <w:szCs w:val="27"/>
          <w:lang w:eastAsia="en-GB"/>
        </w:rPr>
        <w:t>Takes account of parents views, wishes and goals</w:t>
      </w:r>
    </w:p>
    <w:p w14:paraId="7C0893D3" w14:textId="52D6F422" w:rsidR="00C00CC0" w:rsidRPr="00645DF8" w:rsidRDefault="00C00CC0" w:rsidP="00645DF8">
      <w:pPr>
        <w:pStyle w:val="ListParagraph"/>
        <w:numPr>
          <w:ilvl w:val="0"/>
          <w:numId w:val="8"/>
        </w:numPr>
        <w:shd w:val="clear" w:color="auto" w:fill="FFFFFF"/>
        <w:spacing w:after="0" w:line="240" w:lineRule="auto"/>
        <w:ind w:left="714" w:hanging="357"/>
        <w:rPr>
          <w:rFonts w:ascii="Calibri" w:eastAsia="Times New Roman" w:hAnsi="Calibri" w:cs="Times New Roman"/>
          <w:color w:val="000000"/>
          <w:sz w:val="27"/>
          <w:szCs w:val="27"/>
          <w:lang w:eastAsia="en-GB"/>
        </w:rPr>
      </w:pPr>
      <w:r w:rsidRPr="00645DF8">
        <w:rPr>
          <w:rFonts w:ascii="Calibri" w:eastAsia="Times New Roman" w:hAnsi="Calibri" w:cs="Times New Roman"/>
          <w:color w:val="000000"/>
          <w:sz w:val="27"/>
          <w:szCs w:val="27"/>
          <w:lang w:eastAsia="en-GB"/>
        </w:rPr>
        <w:t>Works with the family with openness and honesty</w:t>
      </w:r>
    </w:p>
    <w:p w14:paraId="701C113E" w14:textId="0DFC1C67" w:rsidR="00C00CC0" w:rsidRPr="00645DF8" w:rsidRDefault="00C00CC0" w:rsidP="00645DF8">
      <w:pPr>
        <w:pStyle w:val="ListParagraph"/>
        <w:numPr>
          <w:ilvl w:val="0"/>
          <w:numId w:val="8"/>
        </w:numPr>
        <w:shd w:val="clear" w:color="auto" w:fill="FFFFFF"/>
        <w:spacing w:after="0" w:line="240" w:lineRule="auto"/>
        <w:ind w:left="714" w:hanging="357"/>
        <w:rPr>
          <w:rFonts w:ascii="Calibri" w:eastAsia="Times New Roman" w:hAnsi="Calibri" w:cs="Times New Roman"/>
          <w:color w:val="000000"/>
          <w:sz w:val="27"/>
          <w:szCs w:val="27"/>
          <w:lang w:eastAsia="en-GB"/>
        </w:rPr>
      </w:pPr>
      <w:r w:rsidRPr="00645DF8">
        <w:rPr>
          <w:rFonts w:ascii="Calibri" w:eastAsia="Times New Roman" w:hAnsi="Calibri" w:cs="Times New Roman"/>
          <w:color w:val="000000"/>
          <w:sz w:val="27"/>
          <w:szCs w:val="27"/>
          <w:lang w:eastAsia="en-GB"/>
        </w:rPr>
        <w:lastRenderedPageBreak/>
        <w:t xml:space="preserve">Essential that race, culture, identity, disability, gender and sexual orientation and the impact of potential discrimination on the pregnant person/unborn child is considered </w:t>
      </w:r>
    </w:p>
    <w:p w14:paraId="7FCE60A5" w14:textId="0CBFDCF2" w:rsidR="00C00CC0" w:rsidRPr="00645DF8" w:rsidRDefault="00C00CC0" w:rsidP="00645DF8">
      <w:pPr>
        <w:pStyle w:val="ListParagraph"/>
        <w:numPr>
          <w:ilvl w:val="0"/>
          <w:numId w:val="8"/>
        </w:numPr>
        <w:shd w:val="clear" w:color="auto" w:fill="FFFFFF"/>
        <w:spacing w:after="0" w:line="240" w:lineRule="auto"/>
        <w:ind w:left="714" w:hanging="357"/>
        <w:rPr>
          <w:rFonts w:ascii="Calibri" w:eastAsia="Times New Roman" w:hAnsi="Calibri" w:cs="Times New Roman"/>
          <w:color w:val="000000"/>
          <w:sz w:val="27"/>
          <w:szCs w:val="27"/>
          <w:lang w:eastAsia="en-GB"/>
        </w:rPr>
      </w:pPr>
      <w:r w:rsidRPr="00645DF8">
        <w:rPr>
          <w:rFonts w:ascii="Calibri" w:eastAsia="Times New Roman" w:hAnsi="Calibri" w:cs="Times New Roman"/>
          <w:color w:val="000000"/>
          <w:sz w:val="27"/>
          <w:szCs w:val="27"/>
          <w:lang w:eastAsia="en-GB"/>
        </w:rPr>
        <w:t>It is also essential to consider parents level of understanding and any neuro-divergence to ensure the assessment process is fully accessible to them and takes account of the impact of learning needs on parenting capacity and any advocacy and support needs</w:t>
      </w:r>
    </w:p>
    <w:p w14:paraId="2B5E9427" w14:textId="05872B07" w:rsidR="00C00CC0" w:rsidRPr="00645DF8" w:rsidRDefault="00C00CC0" w:rsidP="00645DF8">
      <w:pPr>
        <w:pStyle w:val="ListParagraph"/>
        <w:numPr>
          <w:ilvl w:val="0"/>
          <w:numId w:val="8"/>
        </w:numPr>
        <w:shd w:val="clear" w:color="auto" w:fill="FFFFFF"/>
        <w:spacing w:after="0" w:line="240" w:lineRule="auto"/>
        <w:ind w:left="714" w:hanging="357"/>
        <w:rPr>
          <w:rFonts w:ascii="Calibri" w:eastAsia="Times New Roman" w:hAnsi="Calibri" w:cs="Times New Roman"/>
          <w:color w:val="000000"/>
          <w:sz w:val="27"/>
          <w:szCs w:val="27"/>
          <w:lang w:eastAsia="en-GB"/>
        </w:rPr>
      </w:pPr>
      <w:r w:rsidRPr="00645DF8">
        <w:rPr>
          <w:rFonts w:ascii="Calibri" w:eastAsia="Times New Roman" w:hAnsi="Calibri" w:cs="Times New Roman"/>
          <w:color w:val="000000"/>
          <w:sz w:val="27"/>
          <w:szCs w:val="27"/>
          <w:lang w:eastAsia="en-GB"/>
        </w:rPr>
        <w:t xml:space="preserve">Starts early enough to provide interventions focused on supporting the development of a positive relationship between parents and their unborn child and parenting capacity </w:t>
      </w:r>
    </w:p>
    <w:p w14:paraId="66665988" w14:textId="531655F6" w:rsidR="00C00CC0" w:rsidRPr="00645DF8" w:rsidRDefault="00C00CC0" w:rsidP="00645DF8">
      <w:pPr>
        <w:pStyle w:val="ListParagraph"/>
        <w:numPr>
          <w:ilvl w:val="0"/>
          <w:numId w:val="8"/>
        </w:numPr>
        <w:shd w:val="clear" w:color="auto" w:fill="FFFFFF"/>
        <w:spacing w:after="0" w:line="240" w:lineRule="auto"/>
        <w:ind w:left="714" w:hanging="357"/>
        <w:rPr>
          <w:rFonts w:ascii="Calibri" w:eastAsia="Times New Roman" w:hAnsi="Calibri" w:cs="Times New Roman"/>
          <w:color w:val="000000"/>
          <w:sz w:val="27"/>
          <w:szCs w:val="27"/>
          <w:lang w:eastAsia="en-GB"/>
        </w:rPr>
      </w:pPr>
      <w:r w:rsidRPr="00645DF8">
        <w:rPr>
          <w:rFonts w:ascii="Calibri" w:eastAsia="Times New Roman" w:hAnsi="Calibri" w:cs="Times New Roman"/>
          <w:color w:val="000000"/>
          <w:sz w:val="27"/>
          <w:szCs w:val="27"/>
          <w:lang w:eastAsia="en-GB"/>
        </w:rPr>
        <w:t>Provides parents with time to demonstrate capacity to change</w:t>
      </w:r>
    </w:p>
    <w:p w14:paraId="7F85AD8A" w14:textId="7BC7A4CA" w:rsidR="00C00CC0" w:rsidRPr="00645DF8" w:rsidRDefault="00C00CC0" w:rsidP="00645DF8">
      <w:pPr>
        <w:pStyle w:val="ListParagraph"/>
        <w:numPr>
          <w:ilvl w:val="0"/>
          <w:numId w:val="8"/>
        </w:numPr>
        <w:shd w:val="clear" w:color="auto" w:fill="FFFFFF"/>
        <w:spacing w:after="0" w:line="240" w:lineRule="auto"/>
        <w:ind w:left="714" w:hanging="357"/>
        <w:rPr>
          <w:rFonts w:ascii="Calibri" w:eastAsia="Times New Roman" w:hAnsi="Calibri" w:cs="Times New Roman"/>
          <w:color w:val="000000"/>
          <w:sz w:val="27"/>
          <w:szCs w:val="27"/>
          <w:lang w:eastAsia="en-GB"/>
        </w:rPr>
      </w:pPr>
      <w:r w:rsidRPr="00645DF8">
        <w:rPr>
          <w:rFonts w:ascii="Calibri" w:eastAsia="Times New Roman" w:hAnsi="Calibri" w:cs="Times New Roman"/>
          <w:color w:val="000000"/>
          <w:sz w:val="27"/>
          <w:szCs w:val="27"/>
          <w:lang w:eastAsia="en-GB"/>
        </w:rPr>
        <w:t>Provides continuity of care across agencies</w:t>
      </w:r>
    </w:p>
    <w:p w14:paraId="465F7FFE" w14:textId="799ABF12" w:rsidR="00C00CC0" w:rsidRPr="00645DF8" w:rsidRDefault="00C00CC0" w:rsidP="00645DF8">
      <w:pPr>
        <w:pStyle w:val="ListParagraph"/>
        <w:numPr>
          <w:ilvl w:val="0"/>
          <w:numId w:val="8"/>
        </w:numPr>
        <w:shd w:val="clear" w:color="auto" w:fill="FFFFFF"/>
        <w:spacing w:after="0" w:line="240" w:lineRule="auto"/>
        <w:ind w:left="714" w:hanging="357"/>
        <w:rPr>
          <w:rFonts w:ascii="Calibri" w:eastAsia="Times New Roman" w:hAnsi="Calibri" w:cs="Times New Roman"/>
          <w:color w:val="000000"/>
          <w:sz w:val="27"/>
          <w:szCs w:val="27"/>
          <w:lang w:eastAsia="en-GB"/>
        </w:rPr>
      </w:pPr>
      <w:r w:rsidRPr="00645DF8">
        <w:rPr>
          <w:rFonts w:ascii="Calibri" w:eastAsia="Times New Roman" w:hAnsi="Calibri" w:cs="Times New Roman"/>
          <w:color w:val="000000"/>
          <w:sz w:val="27"/>
          <w:szCs w:val="27"/>
          <w:lang w:eastAsia="en-GB"/>
        </w:rPr>
        <w:t xml:space="preserve">Clear communication with parents and other professionals </w:t>
      </w:r>
    </w:p>
    <w:p w14:paraId="58BE0CA9" w14:textId="2EB0321D" w:rsidR="00C00CC0" w:rsidRPr="00645DF8" w:rsidRDefault="00C00CC0" w:rsidP="00645DF8">
      <w:pPr>
        <w:pStyle w:val="ListParagraph"/>
        <w:numPr>
          <w:ilvl w:val="0"/>
          <w:numId w:val="8"/>
        </w:numPr>
        <w:shd w:val="clear" w:color="auto" w:fill="FFFFFF"/>
        <w:spacing w:after="0" w:line="240" w:lineRule="auto"/>
        <w:ind w:left="714" w:hanging="357"/>
        <w:rPr>
          <w:rFonts w:ascii="Calibri" w:eastAsia="Times New Roman" w:hAnsi="Calibri" w:cs="Times New Roman"/>
          <w:color w:val="000000"/>
          <w:sz w:val="27"/>
          <w:szCs w:val="27"/>
          <w:lang w:eastAsia="en-GB"/>
        </w:rPr>
      </w:pPr>
      <w:r w:rsidRPr="00645DF8">
        <w:rPr>
          <w:rFonts w:ascii="Calibri" w:eastAsia="Times New Roman" w:hAnsi="Calibri" w:cs="Times New Roman"/>
          <w:color w:val="000000"/>
          <w:sz w:val="27"/>
          <w:szCs w:val="27"/>
          <w:lang w:eastAsia="en-GB"/>
        </w:rPr>
        <w:t>Includes and understands role of fathers, immediate family, and connected persons</w:t>
      </w:r>
    </w:p>
    <w:p w14:paraId="0536678D" w14:textId="23BD97E1" w:rsidR="00C00CC0" w:rsidRPr="00645DF8" w:rsidRDefault="00C00CC0" w:rsidP="00645DF8">
      <w:pPr>
        <w:pStyle w:val="ListParagraph"/>
        <w:numPr>
          <w:ilvl w:val="0"/>
          <w:numId w:val="8"/>
        </w:numPr>
        <w:shd w:val="clear" w:color="auto" w:fill="FFFFFF"/>
        <w:spacing w:after="0" w:line="240" w:lineRule="auto"/>
        <w:ind w:left="714" w:hanging="357"/>
        <w:rPr>
          <w:rFonts w:ascii="Calibri" w:eastAsia="Times New Roman" w:hAnsi="Calibri" w:cs="Times New Roman"/>
          <w:color w:val="000000"/>
          <w:sz w:val="27"/>
          <w:szCs w:val="27"/>
          <w:lang w:eastAsia="en-GB"/>
        </w:rPr>
      </w:pPr>
      <w:r w:rsidRPr="00645DF8">
        <w:rPr>
          <w:rFonts w:ascii="Calibri" w:eastAsia="Times New Roman" w:hAnsi="Calibri" w:cs="Times New Roman"/>
          <w:color w:val="000000"/>
          <w:sz w:val="27"/>
          <w:szCs w:val="27"/>
          <w:lang w:eastAsia="en-GB"/>
        </w:rPr>
        <w:t>Uses language that cares.</w:t>
      </w:r>
    </w:p>
    <w:p w14:paraId="1E2FF1EE" w14:textId="19F9FDA7" w:rsidR="006D680E" w:rsidRPr="006D680E" w:rsidRDefault="006D680E" w:rsidP="006D680E">
      <w:pPr>
        <w:shd w:val="clear" w:color="auto" w:fill="FFFFFF"/>
        <w:spacing w:after="0" w:line="240" w:lineRule="auto"/>
        <w:outlineLvl w:val="4"/>
        <w:rPr>
          <w:rFonts w:ascii="Calibri" w:eastAsia="Times New Roman" w:hAnsi="Calibri" w:cs="Times New Roman"/>
          <w:b/>
          <w:bCs/>
          <w:color w:val="000000"/>
          <w:sz w:val="30"/>
          <w:szCs w:val="30"/>
          <w:lang w:eastAsia="en-GB"/>
        </w:rPr>
      </w:pPr>
      <w:bookmarkStart w:id="2" w:name="_Hlk150436203"/>
    </w:p>
    <w:p w14:paraId="10E5DF90" w14:textId="34A211CF" w:rsidR="00C00CC0" w:rsidRDefault="00C00CC0" w:rsidP="006D680E">
      <w:pPr>
        <w:pBdr>
          <w:bottom w:val="single" w:sz="6" w:space="0" w:color="439CB1"/>
        </w:pBdr>
        <w:shd w:val="clear" w:color="auto" w:fill="FFFFFF"/>
        <w:spacing w:after="0" w:line="240" w:lineRule="auto"/>
        <w:outlineLvl w:val="3"/>
        <w:rPr>
          <w:rFonts w:ascii="Calibri" w:eastAsia="Times New Roman" w:hAnsi="Calibri" w:cs="Times New Roman"/>
          <w:color w:val="000000"/>
          <w:sz w:val="27"/>
          <w:szCs w:val="27"/>
          <w:lang w:eastAsia="en-GB"/>
        </w:rPr>
      </w:pPr>
      <w:r>
        <w:rPr>
          <w:rFonts w:ascii="Calibri" w:eastAsia="Times New Roman" w:hAnsi="Calibri" w:cs="Times New Roman"/>
          <w:b/>
          <w:bCs/>
          <w:color w:val="000000"/>
          <w:sz w:val="35"/>
          <w:szCs w:val="35"/>
          <w:lang w:eastAsia="en-GB"/>
        </w:rPr>
        <w:t>3. When is a pre-birth assessment required</w:t>
      </w:r>
      <w:bookmarkEnd w:id="2"/>
    </w:p>
    <w:p w14:paraId="443C6A0D" w14:textId="77777777" w:rsidR="00C00CC0" w:rsidRDefault="00C00CC0" w:rsidP="00645DF8">
      <w:pPr>
        <w:shd w:val="clear" w:color="auto" w:fill="FFFFFF"/>
        <w:spacing w:after="0" w:line="240" w:lineRule="auto"/>
        <w:rPr>
          <w:rFonts w:ascii="Calibri" w:eastAsia="Times New Roman" w:hAnsi="Calibri" w:cs="Times New Roman"/>
          <w:color w:val="000000"/>
          <w:sz w:val="27"/>
          <w:szCs w:val="27"/>
          <w:lang w:eastAsia="en-GB"/>
        </w:rPr>
      </w:pPr>
    </w:p>
    <w:p w14:paraId="3E890EF6" w14:textId="77777777" w:rsidR="00C00CC0" w:rsidRDefault="00C00CC0" w:rsidP="00113D73">
      <w:pPr>
        <w:spacing w:after="0" w:line="240" w:lineRule="auto"/>
        <w:jc w:val="both"/>
        <w:rPr>
          <w:rFonts w:ascii="Arial" w:hAnsi="Arial" w:cs="Arial"/>
          <w:sz w:val="24"/>
          <w:szCs w:val="24"/>
        </w:rPr>
      </w:pPr>
      <w:r w:rsidRPr="6AED8DAE">
        <w:rPr>
          <w:rFonts w:ascii="Arial" w:hAnsi="Arial" w:cs="Arial"/>
          <w:sz w:val="24"/>
          <w:szCs w:val="24"/>
        </w:rPr>
        <w:t xml:space="preserve">The type of pre-birth assessment </w:t>
      </w:r>
      <w:r>
        <w:rPr>
          <w:rFonts w:ascii="Arial" w:hAnsi="Arial" w:cs="Arial"/>
          <w:sz w:val="24"/>
          <w:szCs w:val="24"/>
        </w:rPr>
        <w:t>required</w:t>
      </w:r>
      <w:r w:rsidRPr="6AED8DAE">
        <w:rPr>
          <w:rFonts w:ascii="Arial" w:hAnsi="Arial" w:cs="Arial"/>
          <w:sz w:val="24"/>
          <w:szCs w:val="24"/>
        </w:rPr>
        <w:t xml:space="preserve"> will be informed by the level of need, risk, or harm, </w:t>
      </w:r>
      <w:r>
        <w:rPr>
          <w:rFonts w:ascii="Arial" w:hAnsi="Arial" w:cs="Arial"/>
          <w:sz w:val="24"/>
          <w:szCs w:val="24"/>
        </w:rPr>
        <w:t>and should be informed by</w:t>
      </w:r>
      <w:r w:rsidRPr="6AED8DAE">
        <w:rPr>
          <w:rFonts w:ascii="Arial" w:hAnsi="Arial" w:cs="Arial"/>
          <w:sz w:val="24"/>
          <w:szCs w:val="24"/>
        </w:rPr>
        <w:t xml:space="preserve"> the </w:t>
      </w:r>
      <w:hyperlink r:id="rId12" w:history="1">
        <w:r>
          <w:rPr>
            <w:rStyle w:val="Hyperlink"/>
            <w:rFonts w:ascii="Arial" w:hAnsi="Arial" w:cs="Arial"/>
            <w:sz w:val="24"/>
            <w:szCs w:val="24"/>
          </w:rPr>
          <w:t>Oxfordshire Threshold of Needs</w:t>
        </w:r>
      </w:hyperlink>
      <w:r>
        <w:rPr>
          <w:rFonts w:ascii="Arial" w:hAnsi="Arial" w:cs="Arial"/>
          <w:sz w:val="24"/>
          <w:szCs w:val="24"/>
        </w:rPr>
        <w:t xml:space="preserve">. </w:t>
      </w:r>
    </w:p>
    <w:p w14:paraId="2B0FC830" w14:textId="77777777" w:rsidR="00C00CC0" w:rsidRDefault="00C00CC0" w:rsidP="00113D73">
      <w:pPr>
        <w:spacing w:after="0" w:line="240" w:lineRule="auto"/>
        <w:jc w:val="both"/>
        <w:rPr>
          <w:rFonts w:ascii="Arial" w:hAnsi="Arial" w:cs="Arial"/>
          <w:sz w:val="24"/>
          <w:szCs w:val="24"/>
        </w:rPr>
      </w:pPr>
    </w:p>
    <w:p w14:paraId="177FA498" w14:textId="77777777" w:rsidR="00C00CC0" w:rsidRDefault="00C00CC0" w:rsidP="00113D73">
      <w:pPr>
        <w:spacing w:after="0" w:line="240" w:lineRule="auto"/>
        <w:jc w:val="both"/>
        <w:rPr>
          <w:rFonts w:ascii="Arial" w:hAnsi="Arial" w:cs="Arial"/>
          <w:sz w:val="24"/>
          <w:szCs w:val="24"/>
        </w:rPr>
      </w:pPr>
      <w:r>
        <w:rPr>
          <w:rFonts w:ascii="Arial" w:hAnsi="Arial" w:cs="Arial"/>
          <w:sz w:val="24"/>
          <w:szCs w:val="24"/>
        </w:rPr>
        <w:t xml:space="preserve">Where the level of need is assessed to be below Level 3 and agencies anticipate that prospective parents may need support to care for their baby, agencies should consider whether a </w:t>
      </w:r>
      <w:hyperlink r:id="rId13" w:history="1">
        <w:r w:rsidRPr="00150B3C">
          <w:rPr>
            <w:rStyle w:val="Hyperlink"/>
            <w:rFonts w:ascii="Arial" w:hAnsi="Arial" w:cs="Arial"/>
            <w:sz w:val="24"/>
            <w:szCs w:val="24"/>
          </w:rPr>
          <w:t>Strengths &amp; Needs Tool</w:t>
        </w:r>
      </w:hyperlink>
      <w:r>
        <w:rPr>
          <w:rFonts w:ascii="Arial" w:hAnsi="Arial" w:cs="Arial"/>
          <w:sz w:val="24"/>
          <w:szCs w:val="24"/>
        </w:rPr>
        <w:t xml:space="preserve"> is needed in the first instance. This is in line with Oxfordshire’s Early Help Strategy. </w:t>
      </w:r>
    </w:p>
    <w:p w14:paraId="16DA15D1" w14:textId="77777777" w:rsidR="00C00CC0" w:rsidRDefault="00C00CC0" w:rsidP="00113D73">
      <w:pPr>
        <w:spacing w:after="0" w:line="240" w:lineRule="auto"/>
        <w:jc w:val="both"/>
        <w:rPr>
          <w:rFonts w:ascii="Arial" w:hAnsi="Arial" w:cs="Arial"/>
          <w:sz w:val="24"/>
          <w:szCs w:val="24"/>
        </w:rPr>
      </w:pPr>
    </w:p>
    <w:p w14:paraId="4783A80D" w14:textId="77777777" w:rsidR="00C00CC0" w:rsidRPr="00F16F4C" w:rsidRDefault="00C00CC0" w:rsidP="00113D73">
      <w:pPr>
        <w:spacing w:after="0" w:line="240" w:lineRule="auto"/>
        <w:jc w:val="both"/>
        <w:rPr>
          <w:rFonts w:ascii="Arial" w:hAnsi="Arial" w:cs="Arial"/>
          <w:bCs/>
          <w:sz w:val="24"/>
          <w:szCs w:val="24"/>
        </w:rPr>
      </w:pPr>
      <w:r>
        <w:rPr>
          <w:rFonts w:ascii="Arial" w:hAnsi="Arial" w:cs="Arial"/>
          <w:bCs/>
          <w:sz w:val="24"/>
          <w:szCs w:val="24"/>
        </w:rPr>
        <w:t xml:space="preserve">A pre-birth assessment should be considered when: </w:t>
      </w:r>
    </w:p>
    <w:p w14:paraId="20D2CC3F" w14:textId="77777777" w:rsidR="00C00CC0" w:rsidRPr="00DF0B96" w:rsidRDefault="00C00CC0" w:rsidP="00113D73">
      <w:pPr>
        <w:pStyle w:val="ListParagraph"/>
        <w:numPr>
          <w:ilvl w:val="0"/>
          <w:numId w:val="11"/>
        </w:numPr>
        <w:spacing w:after="0" w:line="240" w:lineRule="auto"/>
        <w:jc w:val="both"/>
        <w:rPr>
          <w:rFonts w:ascii="Arial" w:hAnsi="Arial" w:cs="Arial"/>
          <w:sz w:val="24"/>
          <w:szCs w:val="24"/>
        </w:rPr>
      </w:pPr>
      <w:r w:rsidRPr="6AED8DAE">
        <w:rPr>
          <w:rFonts w:ascii="Arial" w:hAnsi="Arial" w:cs="Arial"/>
          <w:sz w:val="24"/>
          <w:szCs w:val="24"/>
        </w:rPr>
        <w:t>Concerns exist about a parent’s ability to protect their child and/or prepare for the birth</w:t>
      </w:r>
    </w:p>
    <w:p w14:paraId="51F25857" w14:textId="77777777" w:rsidR="00C00CC0" w:rsidRPr="00DF0B96" w:rsidRDefault="00C00CC0" w:rsidP="00113D73">
      <w:pPr>
        <w:pStyle w:val="ListParagraph"/>
        <w:numPr>
          <w:ilvl w:val="0"/>
          <w:numId w:val="11"/>
        </w:numPr>
        <w:spacing w:after="0" w:line="240" w:lineRule="auto"/>
        <w:jc w:val="both"/>
        <w:rPr>
          <w:rFonts w:ascii="Arial" w:hAnsi="Arial" w:cs="Arial"/>
          <w:bCs/>
          <w:sz w:val="24"/>
          <w:szCs w:val="24"/>
        </w:rPr>
      </w:pPr>
      <w:r w:rsidRPr="00DF0B96">
        <w:rPr>
          <w:rFonts w:ascii="Arial" w:hAnsi="Arial" w:cs="Arial"/>
          <w:bCs/>
          <w:sz w:val="24"/>
          <w:szCs w:val="24"/>
        </w:rPr>
        <w:t>Where the expected parent is under 18 and a dual assessment of their own needs as well as their ability to meet the baby’s needs is required</w:t>
      </w:r>
    </w:p>
    <w:p w14:paraId="5933D812" w14:textId="54835FE5" w:rsidR="00C00CC0" w:rsidRDefault="00C00CC0" w:rsidP="00113D73">
      <w:pPr>
        <w:pStyle w:val="ListParagraph"/>
        <w:numPr>
          <w:ilvl w:val="0"/>
          <w:numId w:val="11"/>
        </w:numPr>
        <w:spacing w:after="0" w:line="240" w:lineRule="auto"/>
        <w:jc w:val="both"/>
        <w:rPr>
          <w:rFonts w:ascii="Arial" w:hAnsi="Arial" w:cs="Arial"/>
          <w:bCs/>
          <w:sz w:val="24"/>
          <w:szCs w:val="24"/>
        </w:rPr>
      </w:pPr>
      <w:r w:rsidRPr="00DF0B96">
        <w:rPr>
          <w:rFonts w:ascii="Arial" w:hAnsi="Arial" w:cs="Arial"/>
          <w:bCs/>
          <w:sz w:val="24"/>
          <w:szCs w:val="24"/>
        </w:rPr>
        <w:t xml:space="preserve">Where the parent to be is a Child </w:t>
      </w:r>
      <w:r w:rsidR="000B2A0A">
        <w:rPr>
          <w:rFonts w:ascii="Arial" w:hAnsi="Arial" w:cs="Arial"/>
          <w:bCs/>
          <w:sz w:val="24"/>
          <w:szCs w:val="24"/>
        </w:rPr>
        <w:t>W</w:t>
      </w:r>
      <w:r w:rsidRPr="00DF0B96">
        <w:rPr>
          <w:rFonts w:ascii="Arial" w:hAnsi="Arial" w:cs="Arial"/>
          <w:bCs/>
          <w:sz w:val="24"/>
          <w:szCs w:val="24"/>
        </w:rPr>
        <w:t>e Care For (CWCF)</w:t>
      </w:r>
    </w:p>
    <w:p w14:paraId="34F51BE8" w14:textId="77777777" w:rsidR="00C00CC0" w:rsidRPr="00F2576B" w:rsidRDefault="00C00CC0" w:rsidP="00113D73">
      <w:pPr>
        <w:pStyle w:val="ListParagraph"/>
        <w:numPr>
          <w:ilvl w:val="0"/>
          <w:numId w:val="11"/>
        </w:numPr>
        <w:spacing w:after="0" w:line="240" w:lineRule="auto"/>
        <w:jc w:val="both"/>
        <w:rPr>
          <w:rFonts w:ascii="Arial" w:hAnsi="Arial" w:cs="Arial"/>
          <w:bCs/>
          <w:sz w:val="24"/>
          <w:szCs w:val="24"/>
        </w:rPr>
      </w:pPr>
      <w:r w:rsidRPr="000B2AD3">
        <w:rPr>
          <w:rFonts w:ascii="Arial" w:hAnsi="Arial" w:cs="Arial"/>
          <w:bCs/>
          <w:sz w:val="24"/>
          <w:szCs w:val="24"/>
        </w:rPr>
        <w:t>Where either or both parents are a </w:t>
      </w:r>
      <w:r w:rsidRPr="000B2AD3">
        <w:rPr>
          <w:rFonts w:ascii="Arial" w:hAnsi="Arial" w:cs="Arial"/>
          <w:b/>
          <w:bCs/>
          <w:sz w:val="24"/>
          <w:szCs w:val="24"/>
        </w:rPr>
        <w:t>Care Leaver</w:t>
      </w:r>
      <w:r w:rsidRPr="000B2AD3">
        <w:rPr>
          <w:rFonts w:ascii="Arial" w:hAnsi="Arial" w:cs="Arial"/>
          <w:bCs/>
          <w:sz w:val="24"/>
          <w:szCs w:val="24"/>
        </w:rPr>
        <w:t xml:space="preserve"> a risk assessment using the </w:t>
      </w:r>
      <w:hyperlink r:id="rId14" w:history="1">
        <w:r w:rsidRPr="000B2AD3">
          <w:rPr>
            <w:rStyle w:val="Hyperlink"/>
            <w:rFonts w:ascii="Arial" w:hAnsi="Arial" w:cs="Arial"/>
            <w:sz w:val="24"/>
            <w:szCs w:val="24"/>
          </w:rPr>
          <w:t>Oxfordshire Threshold of Needs</w:t>
        </w:r>
      </w:hyperlink>
      <w:r w:rsidRPr="000B2AD3">
        <w:rPr>
          <w:rFonts w:ascii="Arial" w:hAnsi="Arial" w:cs="Arial"/>
          <w:sz w:val="24"/>
          <w:szCs w:val="24"/>
        </w:rPr>
        <w:t xml:space="preserve"> </w:t>
      </w:r>
      <w:r w:rsidRPr="000B2AD3">
        <w:rPr>
          <w:rFonts w:ascii="Arial" w:hAnsi="Arial" w:cs="Arial"/>
          <w:bCs/>
          <w:sz w:val="24"/>
          <w:szCs w:val="24"/>
        </w:rPr>
        <w:t xml:space="preserve">document should be made to decide the level of need, risk or harm to the </w:t>
      </w:r>
      <w:r>
        <w:rPr>
          <w:rFonts w:ascii="Arial" w:hAnsi="Arial" w:cs="Arial"/>
          <w:bCs/>
          <w:sz w:val="24"/>
          <w:szCs w:val="24"/>
        </w:rPr>
        <w:t xml:space="preserve">unborn </w:t>
      </w:r>
      <w:r w:rsidRPr="000B2AD3">
        <w:rPr>
          <w:rFonts w:ascii="Arial" w:hAnsi="Arial" w:cs="Arial"/>
          <w:bCs/>
          <w:sz w:val="24"/>
          <w:szCs w:val="24"/>
        </w:rPr>
        <w:t xml:space="preserve">baby. </w:t>
      </w:r>
    </w:p>
    <w:p w14:paraId="3A3C664D" w14:textId="77777777" w:rsidR="00C00CC0" w:rsidRPr="00263270" w:rsidRDefault="00C00CC0" w:rsidP="00113D73">
      <w:pPr>
        <w:spacing w:after="0" w:line="240" w:lineRule="auto"/>
        <w:jc w:val="both"/>
        <w:rPr>
          <w:rFonts w:ascii="Arial" w:hAnsi="Arial" w:cs="Arial"/>
          <w:sz w:val="24"/>
          <w:szCs w:val="24"/>
        </w:rPr>
      </w:pPr>
    </w:p>
    <w:p w14:paraId="3A2D7BB4" w14:textId="77777777" w:rsidR="00C00CC0" w:rsidRDefault="00C00CC0" w:rsidP="00113D73">
      <w:pPr>
        <w:spacing w:after="0" w:line="240" w:lineRule="auto"/>
        <w:jc w:val="both"/>
        <w:rPr>
          <w:rFonts w:ascii="Arial" w:hAnsi="Arial" w:cs="Arial"/>
          <w:bCs/>
          <w:sz w:val="24"/>
          <w:szCs w:val="24"/>
        </w:rPr>
      </w:pPr>
      <w:r>
        <w:rPr>
          <w:rFonts w:ascii="Arial" w:hAnsi="Arial" w:cs="Arial"/>
          <w:bCs/>
          <w:sz w:val="24"/>
          <w:szCs w:val="24"/>
        </w:rPr>
        <w:t>If it is considered that the unborn baby has needs at Level 3 or is deemed to be at risk of significant risk of harm, then a referral should be made to Children’s Social Care as soon as possible.</w:t>
      </w:r>
    </w:p>
    <w:p w14:paraId="7DEF7929" w14:textId="77777777" w:rsidR="00C00CC0" w:rsidRDefault="00C00CC0" w:rsidP="00113D73">
      <w:pPr>
        <w:spacing w:after="0" w:line="240" w:lineRule="auto"/>
        <w:jc w:val="both"/>
        <w:rPr>
          <w:rFonts w:ascii="Arial" w:hAnsi="Arial" w:cs="Arial"/>
          <w:bCs/>
          <w:sz w:val="24"/>
          <w:szCs w:val="24"/>
        </w:rPr>
      </w:pPr>
    </w:p>
    <w:p w14:paraId="670812C0" w14:textId="77777777" w:rsidR="00C00CC0" w:rsidRDefault="00C00CC0" w:rsidP="00113D73">
      <w:pPr>
        <w:spacing w:after="0" w:line="240" w:lineRule="auto"/>
        <w:jc w:val="both"/>
        <w:rPr>
          <w:rFonts w:ascii="Arial" w:hAnsi="Arial" w:cs="Arial"/>
          <w:bCs/>
          <w:sz w:val="24"/>
          <w:szCs w:val="24"/>
        </w:rPr>
      </w:pPr>
      <w:r>
        <w:rPr>
          <w:rFonts w:ascii="Arial" w:hAnsi="Arial" w:cs="Arial"/>
          <w:bCs/>
          <w:sz w:val="24"/>
          <w:szCs w:val="24"/>
        </w:rPr>
        <w:t>A statutory children’s social care pre-birth assessment must be undertaken when:</w:t>
      </w:r>
    </w:p>
    <w:p w14:paraId="3BC44F81" w14:textId="77777777" w:rsidR="00C00CC0" w:rsidRPr="00961BDE" w:rsidRDefault="00C00CC0" w:rsidP="00113D73">
      <w:pPr>
        <w:pStyle w:val="ListParagraph"/>
        <w:numPr>
          <w:ilvl w:val="0"/>
          <w:numId w:val="10"/>
        </w:numPr>
        <w:spacing w:after="0" w:line="240" w:lineRule="auto"/>
        <w:jc w:val="both"/>
        <w:rPr>
          <w:rFonts w:ascii="Arial" w:hAnsi="Arial" w:cs="Arial"/>
          <w:bCs/>
          <w:sz w:val="24"/>
          <w:szCs w:val="24"/>
        </w:rPr>
      </w:pPr>
      <w:r>
        <w:rPr>
          <w:rFonts w:ascii="Arial" w:hAnsi="Arial" w:cs="Arial"/>
          <w:bCs/>
          <w:sz w:val="24"/>
          <w:szCs w:val="24"/>
        </w:rPr>
        <w:t>A previous</w:t>
      </w:r>
      <w:r w:rsidRPr="00F16F4C">
        <w:rPr>
          <w:rFonts w:ascii="Arial" w:hAnsi="Arial" w:cs="Arial"/>
          <w:bCs/>
          <w:sz w:val="24"/>
          <w:szCs w:val="24"/>
        </w:rPr>
        <w:t xml:space="preserve"> child has been removed via Care Proceedings due to abuse or neglect or other Risk of Significant Harm or if they have a current child who is the subject of Care Proceedings or within a P</w:t>
      </w:r>
      <w:r>
        <w:rPr>
          <w:rFonts w:ascii="Arial" w:hAnsi="Arial" w:cs="Arial"/>
          <w:bCs/>
          <w:sz w:val="24"/>
          <w:szCs w:val="24"/>
        </w:rPr>
        <w:t xml:space="preserve">ublic </w:t>
      </w:r>
      <w:r w:rsidRPr="00F16F4C">
        <w:rPr>
          <w:rFonts w:ascii="Arial" w:hAnsi="Arial" w:cs="Arial"/>
          <w:bCs/>
          <w:sz w:val="24"/>
          <w:szCs w:val="24"/>
        </w:rPr>
        <w:t>L</w:t>
      </w:r>
      <w:r>
        <w:rPr>
          <w:rFonts w:ascii="Arial" w:hAnsi="Arial" w:cs="Arial"/>
          <w:bCs/>
          <w:sz w:val="24"/>
          <w:szCs w:val="24"/>
        </w:rPr>
        <w:t xml:space="preserve">aw </w:t>
      </w:r>
      <w:r w:rsidRPr="00F16F4C">
        <w:rPr>
          <w:rFonts w:ascii="Arial" w:hAnsi="Arial" w:cs="Arial"/>
          <w:bCs/>
          <w:sz w:val="24"/>
          <w:szCs w:val="24"/>
        </w:rPr>
        <w:t>O</w:t>
      </w:r>
      <w:r>
        <w:rPr>
          <w:rFonts w:ascii="Arial" w:hAnsi="Arial" w:cs="Arial"/>
          <w:bCs/>
          <w:sz w:val="24"/>
          <w:szCs w:val="24"/>
        </w:rPr>
        <w:t>utline (PLO)</w:t>
      </w:r>
      <w:r w:rsidRPr="00F16F4C">
        <w:rPr>
          <w:rFonts w:ascii="Arial" w:hAnsi="Arial" w:cs="Arial"/>
          <w:bCs/>
          <w:sz w:val="24"/>
          <w:szCs w:val="24"/>
        </w:rPr>
        <w:t xml:space="preserve"> process </w:t>
      </w:r>
    </w:p>
    <w:p w14:paraId="752AD616" w14:textId="77777777" w:rsidR="00C00CC0" w:rsidRDefault="00C00CC0" w:rsidP="00113D73">
      <w:pPr>
        <w:pStyle w:val="ListParagraph"/>
        <w:numPr>
          <w:ilvl w:val="0"/>
          <w:numId w:val="10"/>
        </w:numPr>
        <w:spacing w:after="0" w:line="240" w:lineRule="auto"/>
        <w:jc w:val="both"/>
        <w:rPr>
          <w:rFonts w:ascii="Arial" w:hAnsi="Arial" w:cs="Arial"/>
          <w:bCs/>
          <w:sz w:val="24"/>
          <w:szCs w:val="24"/>
        </w:rPr>
      </w:pPr>
      <w:r w:rsidRPr="00F16F4C">
        <w:rPr>
          <w:rFonts w:ascii="Arial" w:hAnsi="Arial" w:cs="Arial"/>
          <w:bCs/>
          <w:sz w:val="24"/>
          <w:szCs w:val="24"/>
        </w:rPr>
        <w:lastRenderedPageBreak/>
        <w:t xml:space="preserve">Where a Registered Sex Offender (or someone found by a child protection conference to have abused) has joined a family </w:t>
      </w:r>
    </w:p>
    <w:p w14:paraId="0763FC1D" w14:textId="77777777" w:rsidR="00C00CC0" w:rsidRDefault="00C00CC0" w:rsidP="00113D73">
      <w:pPr>
        <w:pStyle w:val="ListParagraph"/>
        <w:numPr>
          <w:ilvl w:val="0"/>
          <w:numId w:val="10"/>
        </w:numPr>
        <w:spacing w:after="0" w:line="240" w:lineRule="auto"/>
        <w:jc w:val="both"/>
        <w:rPr>
          <w:rFonts w:ascii="Arial" w:hAnsi="Arial" w:cs="Arial"/>
          <w:sz w:val="24"/>
          <w:szCs w:val="24"/>
        </w:rPr>
      </w:pPr>
      <w:r w:rsidRPr="6AED8DAE">
        <w:rPr>
          <w:rFonts w:ascii="Arial" w:hAnsi="Arial" w:cs="Arial"/>
          <w:sz w:val="24"/>
          <w:szCs w:val="24"/>
        </w:rPr>
        <w:t xml:space="preserve">Where there are acute professional concerns regarding parenting capacity, particularly where the parents have either severe mental health difficulties, learning disabilities, or misuse substances or alcohol, or are experiencing or perpetrating domestic abuse </w:t>
      </w:r>
    </w:p>
    <w:p w14:paraId="21CB8A3A" w14:textId="77777777" w:rsidR="00C00CC0" w:rsidRDefault="00C00CC0" w:rsidP="00113D73">
      <w:pPr>
        <w:pStyle w:val="ListParagraph"/>
        <w:numPr>
          <w:ilvl w:val="0"/>
          <w:numId w:val="10"/>
        </w:numPr>
        <w:spacing w:after="0" w:line="240" w:lineRule="auto"/>
        <w:jc w:val="both"/>
        <w:rPr>
          <w:rFonts w:ascii="Arial" w:hAnsi="Arial" w:cs="Arial"/>
          <w:sz w:val="24"/>
          <w:szCs w:val="24"/>
        </w:rPr>
      </w:pPr>
      <w:r w:rsidRPr="6AED8DAE">
        <w:rPr>
          <w:rFonts w:ascii="Arial" w:hAnsi="Arial" w:cs="Arial"/>
          <w:sz w:val="24"/>
          <w:szCs w:val="24"/>
        </w:rPr>
        <w:t xml:space="preserve">If the parents have a child under 16 who is currently subject to a child protection plan or was subject to a child protection plan within the previous 18 months  </w:t>
      </w:r>
    </w:p>
    <w:p w14:paraId="1882948F" w14:textId="77777777" w:rsidR="00C00CC0" w:rsidRDefault="00C00CC0" w:rsidP="00113D73">
      <w:pPr>
        <w:pStyle w:val="ListParagraph"/>
        <w:numPr>
          <w:ilvl w:val="0"/>
          <w:numId w:val="10"/>
        </w:numPr>
        <w:spacing w:after="0" w:line="240" w:lineRule="auto"/>
        <w:jc w:val="both"/>
        <w:rPr>
          <w:rFonts w:ascii="Arial" w:hAnsi="Arial" w:cs="Arial"/>
          <w:sz w:val="24"/>
          <w:szCs w:val="24"/>
        </w:rPr>
      </w:pPr>
      <w:r w:rsidRPr="6AED8DAE">
        <w:rPr>
          <w:rFonts w:ascii="Arial" w:hAnsi="Arial" w:cs="Arial"/>
          <w:sz w:val="24"/>
          <w:szCs w:val="24"/>
        </w:rPr>
        <w:t xml:space="preserve">If there is a current Section 47 investigation on the unborn or another child within the household that is likely to lead to an Initial Child Protection Conference or Child In Need Plan </w:t>
      </w:r>
    </w:p>
    <w:p w14:paraId="648A0258" w14:textId="77777777" w:rsidR="00C00CC0" w:rsidRDefault="00C00CC0" w:rsidP="00113D73">
      <w:pPr>
        <w:pStyle w:val="ListParagraph"/>
        <w:numPr>
          <w:ilvl w:val="0"/>
          <w:numId w:val="10"/>
        </w:numPr>
        <w:spacing w:after="0" w:line="240" w:lineRule="auto"/>
        <w:jc w:val="both"/>
        <w:rPr>
          <w:rFonts w:ascii="Arial" w:hAnsi="Arial" w:cs="Arial"/>
          <w:bCs/>
          <w:sz w:val="24"/>
          <w:szCs w:val="24"/>
        </w:rPr>
      </w:pPr>
      <w:r w:rsidRPr="000347D8">
        <w:rPr>
          <w:rFonts w:ascii="Arial" w:hAnsi="Arial" w:cs="Arial"/>
          <w:bCs/>
          <w:sz w:val="24"/>
          <w:szCs w:val="24"/>
        </w:rPr>
        <w:t>If a previous child has died unexpectedly in the care of the</w:t>
      </w:r>
      <w:r>
        <w:rPr>
          <w:rFonts w:ascii="Arial" w:hAnsi="Arial" w:cs="Arial"/>
          <w:bCs/>
          <w:sz w:val="24"/>
          <w:szCs w:val="24"/>
        </w:rPr>
        <w:t>ir</w:t>
      </w:r>
      <w:r w:rsidRPr="000347D8">
        <w:rPr>
          <w:rFonts w:ascii="Arial" w:hAnsi="Arial" w:cs="Arial"/>
          <w:bCs/>
          <w:sz w:val="24"/>
          <w:szCs w:val="24"/>
        </w:rPr>
        <w:t xml:space="preserve"> parents and the cause of death is unexplained and/or remains a concern</w:t>
      </w:r>
    </w:p>
    <w:p w14:paraId="1D88E65A" w14:textId="77777777" w:rsidR="00C00CC0" w:rsidRPr="000347D8" w:rsidRDefault="00C00CC0" w:rsidP="00113D73">
      <w:pPr>
        <w:pStyle w:val="ListParagraph"/>
        <w:numPr>
          <w:ilvl w:val="0"/>
          <w:numId w:val="10"/>
        </w:numPr>
        <w:spacing w:after="0" w:line="240" w:lineRule="auto"/>
        <w:jc w:val="both"/>
        <w:rPr>
          <w:rFonts w:ascii="Arial" w:hAnsi="Arial" w:cs="Arial"/>
          <w:bCs/>
          <w:sz w:val="24"/>
          <w:szCs w:val="24"/>
        </w:rPr>
      </w:pPr>
      <w:r>
        <w:rPr>
          <w:rFonts w:ascii="Arial" w:hAnsi="Arial" w:cs="Arial"/>
          <w:bCs/>
          <w:sz w:val="24"/>
          <w:szCs w:val="24"/>
        </w:rPr>
        <w:t>If the mother to be is under 16.</w:t>
      </w:r>
    </w:p>
    <w:p w14:paraId="27F9D241" w14:textId="77777777" w:rsidR="00C00CC0" w:rsidRDefault="00C00CC0" w:rsidP="00113D73">
      <w:pPr>
        <w:spacing w:after="0" w:line="240" w:lineRule="auto"/>
        <w:jc w:val="both"/>
        <w:rPr>
          <w:rFonts w:ascii="Arial" w:hAnsi="Arial" w:cs="Arial"/>
          <w:bCs/>
          <w:sz w:val="24"/>
          <w:szCs w:val="24"/>
        </w:rPr>
      </w:pPr>
    </w:p>
    <w:p w14:paraId="3603CCFF" w14:textId="77777777" w:rsidR="00C00CC0" w:rsidRDefault="00C00CC0" w:rsidP="00113D73">
      <w:pPr>
        <w:spacing w:after="0" w:line="240" w:lineRule="auto"/>
        <w:jc w:val="both"/>
        <w:rPr>
          <w:rFonts w:ascii="Arial" w:hAnsi="Arial" w:cs="Arial"/>
          <w:bCs/>
          <w:sz w:val="24"/>
          <w:szCs w:val="24"/>
        </w:rPr>
      </w:pPr>
      <w:r w:rsidRPr="00545B6F">
        <w:rPr>
          <w:rFonts w:ascii="Arial" w:hAnsi="Arial" w:cs="Arial"/>
          <w:bCs/>
          <w:sz w:val="24"/>
          <w:szCs w:val="24"/>
        </w:rPr>
        <w:t xml:space="preserve">Concerns should be shared with the prospective parent(s) and consent obtained to refer to Children's Social Care Services unless this action in itself may place the welfare of the unborn child at risk e.g., if there are concerns that the parent may move to avoid contact. </w:t>
      </w:r>
    </w:p>
    <w:p w14:paraId="4ADC341E" w14:textId="77777777" w:rsidR="00C00CC0" w:rsidRDefault="00C00CC0" w:rsidP="00113D73">
      <w:pPr>
        <w:spacing w:after="0" w:line="240" w:lineRule="auto"/>
        <w:jc w:val="both"/>
        <w:rPr>
          <w:rFonts w:ascii="Arial" w:hAnsi="Arial" w:cs="Arial"/>
          <w:bCs/>
          <w:sz w:val="24"/>
          <w:szCs w:val="24"/>
        </w:rPr>
      </w:pPr>
    </w:p>
    <w:p w14:paraId="7CC848CC" w14:textId="77777777" w:rsidR="00C00CC0" w:rsidRPr="00F16F4C" w:rsidRDefault="00C00CC0" w:rsidP="00113D73">
      <w:pPr>
        <w:spacing w:after="0" w:line="240" w:lineRule="auto"/>
        <w:jc w:val="both"/>
        <w:rPr>
          <w:rFonts w:ascii="Arial" w:hAnsi="Arial" w:cs="Arial"/>
          <w:bCs/>
          <w:sz w:val="24"/>
          <w:szCs w:val="24"/>
        </w:rPr>
      </w:pPr>
      <w:r w:rsidRPr="00F16F4C">
        <w:rPr>
          <w:rFonts w:ascii="Arial" w:hAnsi="Arial" w:cs="Arial"/>
          <w:bCs/>
          <w:sz w:val="24"/>
          <w:szCs w:val="24"/>
        </w:rPr>
        <w:t xml:space="preserve">The Local Authority will be mindful at this early stage of the possibility that legal proceedings may need to be initiated either as a framework around a parent and baby foster placement or because separation of parent(s) and baby is indicated. </w:t>
      </w:r>
    </w:p>
    <w:p w14:paraId="2A9DBB83" w14:textId="77777777" w:rsidR="00C00CC0" w:rsidRPr="00F16F4C" w:rsidRDefault="00C00CC0" w:rsidP="00113D73">
      <w:pPr>
        <w:spacing w:after="0" w:line="240" w:lineRule="auto"/>
        <w:ind w:firstLine="360"/>
        <w:jc w:val="both"/>
        <w:rPr>
          <w:rFonts w:ascii="Arial" w:hAnsi="Arial" w:cs="Arial"/>
          <w:bCs/>
          <w:sz w:val="24"/>
          <w:szCs w:val="24"/>
        </w:rPr>
      </w:pPr>
      <w:r w:rsidRPr="00F16F4C">
        <w:rPr>
          <w:rFonts w:ascii="Arial" w:hAnsi="Arial" w:cs="Arial"/>
          <w:bCs/>
          <w:sz w:val="24"/>
          <w:szCs w:val="24"/>
        </w:rPr>
        <w:t xml:space="preserve"> </w:t>
      </w:r>
    </w:p>
    <w:p w14:paraId="3B2F31F4" w14:textId="2585339E" w:rsidR="00C00CC0" w:rsidRDefault="00C00CC0" w:rsidP="00113D73">
      <w:pPr>
        <w:spacing w:after="0" w:line="240" w:lineRule="auto"/>
        <w:jc w:val="both"/>
        <w:rPr>
          <w:rFonts w:ascii="Arial" w:hAnsi="Arial" w:cs="Arial"/>
          <w:bCs/>
          <w:sz w:val="24"/>
          <w:szCs w:val="24"/>
        </w:rPr>
      </w:pPr>
      <w:r w:rsidRPr="00F16F4C">
        <w:rPr>
          <w:rFonts w:ascii="Arial" w:hAnsi="Arial" w:cs="Arial"/>
          <w:bCs/>
          <w:sz w:val="24"/>
          <w:szCs w:val="24"/>
        </w:rPr>
        <w:t xml:space="preserve">The pre-birth assessment should be completed to a standard that meets the requirements for evidence in </w:t>
      </w:r>
      <w:r>
        <w:rPr>
          <w:rFonts w:ascii="Arial" w:hAnsi="Arial" w:cs="Arial"/>
          <w:bCs/>
          <w:sz w:val="24"/>
          <w:szCs w:val="24"/>
        </w:rPr>
        <w:t xml:space="preserve">Care </w:t>
      </w:r>
      <w:r w:rsidRPr="00F16F4C">
        <w:rPr>
          <w:rFonts w:ascii="Arial" w:hAnsi="Arial" w:cs="Arial"/>
          <w:bCs/>
          <w:sz w:val="24"/>
          <w:szCs w:val="24"/>
        </w:rPr>
        <w:t xml:space="preserve">Proceedings, if necessary, and be signed off as such by the team manager. </w:t>
      </w:r>
    </w:p>
    <w:p w14:paraId="70B3B7B5" w14:textId="77777777" w:rsidR="00C00CC0" w:rsidRPr="00645DF8" w:rsidRDefault="00C00CC0" w:rsidP="00645DF8">
      <w:pPr>
        <w:spacing w:after="0" w:line="240" w:lineRule="auto"/>
        <w:jc w:val="both"/>
        <w:rPr>
          <w:rFonts w:ascii="Arial" w:hAnsi="Arial" w:cs="Arial"/>
          <w:bCs/>
          <w:sz w:val="24"/>
          <w:szCs w:val="24"/>
        </w:rPr>
      </w:pPr>
    </w:p>
    <w:p w14:paraId="657C9594" w14:textId="5DD1D421" w:rsidR="00C00CC0" w:rsidRPr="006D680E" w:rsidRDefault="00127D56" w:rsidP="00C00CC0">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bookmarkStart w:id="3" w:name="_Hlk150435708"/>
      <w:bookmarkStart w:id="4" w:name="_Hlk149905948"/>
      <w:r>
        <w:rPr>
          <w:rFonts w:ascii="Calibri" w:eastAsia="Times New Roman" w:hAnsi="Calibri" w:cs="Times New Roman"/>
          <w:b/>
          <w:bCs/>
          <w:color w:val="000000"/>
          <w:sz w:val="35"/>
          <w:szCs w:val="35"/>
          <w:lang w:eastAsia="en-GB"/>
        </w:rPr>
        <w:t>4</w:t>
      </w:r>
      <w:r w:rsidR="006D680E" w:rsidRPr="006D680E">
        <w:rPr>
          <w:rFonts w:ascii="Calibri" w:eastAsia="Times New Roman" w:hAnsi="Calibri" w:cs="Times New Roman"/>
          <w:b/>
          <w:bCs/>
          <w:color w:val="000000"/>
          <w:sz w:val="35"/>
          <w:szCs w:val="35"/>
          <w:lang w:eastAsia="en-GB"/>
        </w:rPr>
        <w:t xml:space="preserve">. </w:t>
      </w:r>
      <w:bookmarkEnd w:id="3"/>
      <w:r w:rsidR="00C00CC0" w:rsidRPr="00645DF8">
        <w:rPr>
          <w:rFonts w:ascii="Calibri" w:eastAsia="Times New Roman" w:hAnsi="Calibri" w:cs="Times New Roman"/>
          <w:b/>
          <w:bCs/>
          <w:sz w:val="35"/>
          <w:szCs w:val="35"/>
          <w:lang w:eastAsia="en-GB"/>
        </w:rPr>
        <w:t>Who completes a pre-birth assessment?</w:t>
      </w:r>
      <w:bookmarkEnd w:id="4"/>
    </w:p>
    <w:p w14:paraId="3F5E6C6C" w14:textId="77777777" w:rsidR="00C00CC0" w:rsidRDefault="00C00CC0" w:rsidP="00C00CC0">
      <w:pPr>
        <w:spacing w:after="0" w:line="240" w:lineRule="auto"/>
        <w:jc w:val="both"/>
        <w:rPr>
          <w:rFonts w:ascii="Arial" w:hAnsi="Arial" w:cs="Arial"/>
          <w:bCs/>
          <w:sz w:val="24"/>
          <w:szCs w:val="24"/>
        </w:rPr>
      </w:pPr>
    </w:p>
    <w:p w14:paraId="6FF97977" w14:textId="36E66285" w:rsidR="00C00CC0" w:rsidRDefault="00C00CC0" w:rsidP="00113D73">
      <w:pPr>
        <w:spacing w:after="0" w:line="240" w:lineRule="auto"/>
        <w:jc w:val="both"/>
        <w:rPr>
          <w:rFonts w:ascii="Arial" w:hAnsi="Arial" w:cs="Arial"/>
          <w:bCs/>
          <w:sz w:val="24"/>
          <w:szCs w:val="24"/>
        </w:rPr>
      </w:pPr>
      <w:r>
        <w:rPr>
          <w:rFonts w:ascii="Arial" w:hAnsi="Arial" w:cs="Arial"/>
          <w:bCs/>
          <w:sz w:val="24"/>
          <w:szCs w:val="24"/>
        </w:rPr>
        <w:t xml:space="preserve">If it is assessed that a Strengths and Needs Tool is required, this should be undertaken by the most appropriate lead professional working with the parents and the unborn child. </w:t>
      </w:r>
    </w:p>
    <w:p w14:paraId="50B5B8C0" w14:textId="77777777" w:rsidR="00C00CC0" w:rsidRDefault="00C00CC0" w:rsidP="00113D73">
      <w:pPr>
        <w:spacing w:after="0" w:line="240" w:lineRule="auto"/>
        <w:jc w:val="both"/>
        <w:rPr>
          <w:rFonts w:ascii="Arial" w:hAnsi="Arial" w:cs="Arial"/>
          <w:bCs/>
          <w:sz w:val="24"/>
          <w:szCs w:val="24"/>
        </w:rPr>
      </w:pPr>
    </w:p>
    <w:p w14:paraId="667D7497" w14:textId="77777777" w:rsidR="00C00CC0" w:rsidRDefault="00C00CC0" w:rsidP="00113D73">
      <w:pPr>
        <w:spacing w:after="0" w:line="240" w:lineRule="auto"/>
        <w:jc w:val="both"/>
        <w:rPr>
          <w:rFonts w:ascii="Arial" w:hAnsi="Arial" w:cs="Arial"/>
          <w:sz w:val="24"/>
          <w:szCs w:val="24"/>
        </w:rPr>
      </w:pPr>
      <w:r w:rsidRPr="6AED8DAE">
        <w:rPr>
          <w:rFonts w:ascii="Arial" w:hAnsi="Arial" w:cs="Arial"/>
          <w:sz w:val="24"/>
          <w:szCs w:val="24"/>
        </w:rPr>
        <w:t xml:space="preserve">If a statutory children’s social care </w:t>
      </w:r>
      <w:r>
        <w:rPr>
          <w:rFonts w:ascii="Arial" w:hAnsi="Arial" w:cs="Arial"/>
          <w:sz w:val="24"/>
          <w:szCs w:val="24"/>
        </w:rPr>
        <w:t>p</w:t>
      </w:r>
      <w:r w:rsidRPr="6AED8DAE">
        <w:rPr>
          <w:rFonts w:ascii="Arial" w:hAnsi="Arial" w:cs="Arial"/>
          <w:sz w:val="24"/>
          <w:szCs w:val="24"/>
        </w:rPr>
        <w:t>re-</w:t>
      </w:r>
      <w:r>
        <w:rPr>
          <w:rFonts w:ascii="Arial" w:hAnsi="Arial" w:cs="Arial"/>
          <w:sz w:val="24"/>
          <w:szCs w:val="24"/>
        </w:rPr>
        <w:t>b</w:t>
      </w:r>
      <w:r w:rsidRPr="6AED8DAE">
        <w:rPr>
          <w:rFonts w:ascii="Arial" w:hAnsi="Arial" w:cs="Arial"/>
          <w:sz w:val="24"/>
          <w:szCs w:val="24"/>
        </w:rPr>
        <w:t xml:space="preserve">irth </w:t>
      </w:r>
      <w:r>
        <w:rPr>
          <w:rFonts w:ascii="Arial" w:hAnsi="Arial" w:cs="Arial"/>
          <w:sz w:val="24"/>
          <w:szCs w:val="24"/>
        </w:rPr>
        <w:t>a</w:t>
      </w:r>
      <w:r w:rsidRPr="6AED8DAE">
        <w:rPr>
          <w:rFonts w:ascii="Arial" w:hAnsi="Arial" w:cs="Arial"/>
          <w:sz w:val="24"/>
          <w:szCs w:val="24"/>
        </w:rPr>
        <w:t xml:space="preserve">ssessment is required a referral will be made to the MASH by the referring agency. </w:t>
      </w:r>
    </w:p>
    <w:p w14:paraId="75EEB2B3" w14:textId="77777777" w:rsidR="00C00CC0" w:rsidRDefault="00C00CC0" w:rsidP="00113D73">
      <w:pPr>
        <w:spacing w:after="0" w:line="240" w:lineRule="auto"/>
        <w:jc w:val="both"/>
        <w:rPr>
          <w:rFonts w:ascii="Arial" w:hAnsi="Arial" w:cs="Arial"/>
          <w:bCs/>
          <w:sz w:val="24"/>
          <w:szCs w:val="24"/>
        </w:rPr>
      </w:pPr>
    </w:p>
    <w:p w14:paraId="614A61CE" w14:textId="77777777" w:rsidR="00C00CC0" w:rsidRDefault="00C00CC0" w:rsidP="00113D73">
      <w:pPr>
        <w:spacing w:after="0" w:line="240" w:lineRule="auto"/>
        <w:jc w:val="both"/>
        <w:rPr>
          <w:rFonts w:ascii="Arial" w:hAnsi="Arial" w:cs="Arial"/>
          <w:bCs/>
          <w:sz w:val="24"/>
          <w:szCs w:val="24"/>
        </w:rPr>
      </w:pPr>
      <w:r>
        <w:rPr>
          <w:rFonts w:ascii="Arial" w:hAnsi="Arial" w:cs="Arial"/>
          <w:bCs/>
          <w:sz w:val="24"/>
          <w:szCs w:val="24"/>
        </w:rPr>
        <w:t>Following an initial MASH assessment, the unborn child will be allocated to a Social Worker in the relevant team to undertake the pre-birth assessment.</w:t>
      </w:r>
    </w:p>
    <w:p w14:paraId="0239D22E" w14:textId="77777777" w:rsidR="00C00CC0" w:rsidRDefault="00C00CC0" w:rsidP="00645DF8">
      <w:pPr>
        <w:shd w:val="clear" w:color="auto" w:fill="FFFFFF"/>
        <w:spacing w:after="0" w:line="240" w:lineRule="auto"/>
        <w:ind w:left="868"/>
        <w:rPr>
          <w:rFonts w:ascii="Calibri" w:eastAsia="Times New Roman" w:hAnsi="Calibri" w:cs="Times New Roman"/>
          <w:b/>
          <w:bCs/>
          <w:color w:val="253E8A"/>
          <w:sz w:val="27"/>
          <w:szCs w:val="27"/>
          <w:lang w:eastAsia="en-GB"/>
        </w:rPr>
      </w:pPr>
    </w:p>
    <w:p w14:paraId="31858DA9" w14:textId="0B371532" w:rsidR="00C00CC0" w:rsidRPr="006D680E" w:rsidRDefault="00C00CC0" w:rsidP="00C00CC0">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Pr>
          <w:rFonts w:ascii="Calibri" w:eastAsia="Times New Roman" w:hAnsi="Calibri" w:cs="Times New Roman"/>
          <w:b/>
          <w:bCs/>
          <w:color w:val="000000"/>
          <w:sz w:val="35"/>
          <w:szCs w:val="35"/>
          <w:lang w:eastAsia="en-GB"/>
        </w:rPr>
        <w:t xml:space="preserve">5. </w:t>
      </w:r>
      <w:r w:rsidR="000D3411" w:rsidRPr="00645DF8">
        <w:rPr>
          <w:rFonts w:cstheme="minorHAnsi"/>
          <w:b/>
          <w:bCs/>
          <w:sz w:val="35"/>
          <w:szCs w:val="35"/>
        </w:rPr>
        <w:t>Timescales</w:t>
      </w:r>
    </w:p>
    <w:p w14:paraId="4625365D" w14:textId="77777777" w:rsidR="00C00CC0" w:rsidRDefault="00C00CC0" w:rsidP="00645DF8">
      <w:pPr>
        <w:shd w:val="clear" w:color="auto" w:fill="FFFFFF"/>
        <w:spacing w:after="0" w:line="240" w:lineRule="auto"/>
        <w:ind w:left="868"/>
        <w:rPr>
          <w:rFonts w:ascii="Calibri" w:eastAsia="Times New Roman" w:hAnsi="Calibri" w:cs="Times New Roman"/>
          <w:b/>
          <w:bCs/>
          <w:color w:val="253E8A"/>
          <w:sz w:val="27"/>
          <w:szCs w:val="27"/>
          <w:lang w:eastAsia="en-GB"/>
        </w:rPr>
      </w:pPr>
    </w:p>
    <w:p w14:paraId="37240D3D" w14:textId="085850E2" w:rsidR="000D3411" w:rsidRDefault="000D3411" w:rsidP="000D3411">
      <w:pPr>
        <w:spacing w:after="0" w:line="240" w:lineRule="auto"/>
        <w:jc w:val="both"/>
        <w:rPr>
          <w:rFonts w:ascii="Arial" w:hAnsi="Arial" w:cs="Arial"/>
          <w:sz w:val="24"/>
          <w:szCs w:val="24"/>
        </w:rPr>
      </w:pPr>
      <w:r w:rsidRPr="0B8A1C05">
        <w:rPr>
          <w:rFonts w:ascii="Arial" w:hAnsi="Arial" w:cs="Arial"/>
          <w:sz w:val="24"/>
          <w:szCs w:val="24"/>
        </w:rPr>
        <w:t xml:space="preserve">In Oxfordshire </w:t>
      </w:r>
      <w:r>
        <w:rPr>
          <w:rFonts w:ascii="Arial" w:hAnsi="Arial" w:cs="Arial"/>
          <w:sz w:val="24"/>
          <w:szCs w:val="24"/>
        </w:rPr>
        <w:t xml:space="preserve">a midwifery booking appointment should be between 6 </w:t>
      </w:r>
      <w:r w:rsidR="00645DF8">
        <w:rPr>
          <w:rFonts w:ascii="Arial" w:hAnsi="Arial" w:cs="Arial"/>
          <w:sz w:val="24"/>
          <w:szCs w:val="24"/>
        </w:rPr>
        <w:t>to</w:t>
      </w:r>
      <w:r>
        <w:rPr>
          <w:rFonts w:ascii="Arial" w:hAnsi="Arial" w:cs="Arial"/>
          <w:sz w:val="24"/>
          <w:szCs w:val="24"/>
        </w:rPr>
        <w:t xml:space="preserve"> 12-week gestation. Where emerging needs are apparent the booking midwife will use the Strengths and Needs Tool to identify the needs, and possible supports. This will be shared with the family Health Visitor, to ensure a timely and coordinated response.  </w:t>
      </w:r>
    </w:p>
    <w:p w14:paraId="7D1CBE6A" w14:textId="77777777" w:rsidR="000D3411" w:rsidRDefault="000D3411" w:rsidP="000D3411">
      <w:pPr>
        <w:spacing w:after="0" w:line="240" w:lineRule="auto"/>
        <w:jc w:val="both"/>
        <w:rPr>
          <w:rFonts w:ascii="Arial" w:hAnsi="Arial" w:cs="Arial"/>
          <w:sz w:val="24"/>
          <w:szCs w:val="24"/>
        </w:rPr>
      </w:pPr>
    </w:p>
    <w:p w14:paraId="52C1DFDE" w14:textId="77777777" w:rsidR="000D3411" w:rsidRDefault="000D3411" w:rsidP="000D3411">
      <w:pPr>
        <w:spacing w:after="0" w:line="240" w:lineRule="auto"/>
        <w:jc w:val="both"/>
        <w:rPr>
          <w:rFonts w:ascii="Arial" w:hAnsi="Arial" w:cs="Arial"/>
          <w:bCs/>
          <w:sz w:val="24"/>
          <w:szCs w:val="24"/>
        </w:rPr>
      </w:pPr>
      <w:r>
        <w:rPr>
          <w:rFonts w:ascii="Arial" w:hAnsi="Arial" w:cs="Arial"/>
          <w:bCs/>
          <w:sz w:val="24"/>
          <w:szCs w:val="24"/>
        </w:rPr>
        <w:lastRenderedPageBreak/>
        <w:t xml:space="preserve">If identified needs are at Level 3 of the Threshold of Need, a statutory pre-birth assessment will be undertaken between 12- and 24-weeks’ gestation and/or as soon as the need is identified. </w:t>
      </w:r>
    </w:p>
    <w:p w14:paraId="72B62F1F" w14:textId="77777777" w:rsidR="000D3411" w:rsidRDefault="000D3411" w:rsidP="000D3411">
      <w:pPr>
        <w:spacing w:after="0" w:line="240" w:lineRule="auto"/>
        <w:jc w:val="both"/>
        <w:rPr>
          <w:rFonts w:ascii="Arial" w:hAnsi="Arial" w:cs="Arial"/>
          <w:bCs/>
          <w:sz w:val="24"/>
          <w:szCs w:val="24"/>
        </w:rPr>
      </w:pPr>
    </w:p>
    <w:p w14:paraId="523AB28B" w14:textId="77777777" w:rsidR="000D3411" w:rsidRDefault="000D3411" w:rsidP="000D3411">
      <w:pPr>
        <w:spacing w:after="0" w:line="240" w:lineRule="auto"/>
        <w:jc w:val="both"/>
        <w:rPr>
          <w:rFonts w:ascii="Arial" w:hAnsi="Arial" w:cs="Arial"/>
          <w:bCs/>
          <w:sz w:val="24"/>
          <w:szCs w:val="24"/>
        </w:rPr>
      </w:pPr>
      <w:r>
        <w:rPr>
          <w:rFonts w:ascii="Arial" w:hAnsi="Arial" w:cs="Arial"/>
          <w:bCs/>
          <w:sz w:val="24"/>
          <w:szCs w:val="24"/>
        </w:rPr>
        <w:t xml:space="preserve">A statutory pre-birth assessment should be completed within a maximum of 45 days and a 10-day management review should be completed. </w:t>
      </w:r>
    </w:p>
    <w:p w14:paraId="30E0691F" w14:textId="77777777" w:rsidR="000D3411" w:rsidRDefault="000D3411" w:rsidP="000D3411">
      <w:pPr>
        <w:spacing w:after="0" w:line="240" w:lineRule="auto"/>
        <w:jc w:val="both"/>
        <w:rPr>
          <w:rFonts w:ascii="Arial" w:hAnsi="Arial" w:cs="Arial"/>
          <w:bCs/>
          <w:sz w:val="24"/>
          <w:szCs w:val="24"/>
        </w:rPr>
      </w:pPr>
    </w:p>
    <w:p w14:paraId="2C2D8FF2" w14:textId="77777777" w:rsidR="000D3411" w:rsidRDefault="000D3411" w:rsidP="000D3411">
      <w:pPr>
        <w:spacing w:after="0" w:line="240" w:lineRule="auto"/>
        <w:jc w:val="both"/>
        <w:rPr>
          <w:rFonts w:ascii="Arial" w:hAnsi="Arial" w:cs="Arial"/>
          <w:bCs/>
          <w:sz w:val="24"/>
          <w:szCs w:val="24"/>
        </w:rPr>
      </w:pPr>
      <w:r>
        <w:rPr>
          <w:rFonts w:ascii="Arial" w:hAnsi="Arial" w:cs="Arial"/>
          <w:bCs/>
          <w:sz w:val="24"/>
          <w:szCs w:val="24"/>
        </w:rPr>
        <w:t xml:space="preserve">If an Initial Child Protection Conference is required a pre-birth conference should be at least 10 weeks before the due date of delivery/24 – 30 weeks gestation. </w:t>
      </w:r>
    </w:p>
    <w:p w14:paraId="6AF80DE7" w14:textId="77777777" w:rsidR="000D3411" w:rsidRDefault="000D3411" w:rsidP="000D3411">
      <w:pPr>
        <w:spacing w:after="0" w:line="240" w:lineRule="auto"/>
        <w:jc w:val="both"/>
        <w:rPr>
          <w:rFonts w:ascii="Arial" w:hAnsi="Arial" w:cs="Arial"/>
          <w:bCs/>
          <w:sz w:val="24"/>
          <w:szCs w:val="24"/>
        </w:rPr>
      </w:pPr>
    </w:p>
    <w:p w14:paraId="493A52B3" w14:textId="77777777" w:rsidR="000D3411" w:rsidRDefault="000D3411" w:rsidP="000D3411">
      <w:pPr>
        <w:spacing w:after="0" w:line="240" w:lineRule="auto"/>
        <w:jc w:val="both"/>
        <w:rPr>
          <w:rFonts w:ascii="Arial" w:hAnsi="Arial" w:cs="Arial"/>
          <w:bCs/>
          <w:sz w:val="24"/>
          <w:szCs w:val="24"/>
        </w:rPr>
      </w:pPr>
      <w:r>
        <w:rPr>
          <w:rFonts w:ascii="Arial" w:hAnsi="Arial" w:cs="Arial"/>
          <w:bCs/>
          <w:sz w:val="24"/>
          <w:szCs w:val="24"/>
        </w:rPr>
        <w:t xml:space="preserve">When a pre-birth conference is held, the first review must be within 4 weeks of the child’s birth or 10 weeks after the initial conference (whichever is sooner). </w:t>
      </w:r>
    </w:p>
    <w:p w14:paraId="5D837990" w14:textId="77777777" w:rsidR="000D3411" w:rsidRDefault="000D3411" w:rsidP="000D3411">
      <w:pPr>
        <w:spacing w:after="0" w:line="240" w:lineRule="auto"/>
        <w:jc w:val="both"/>
        <w:rPr>
          <w:rFonts w:ascii="Arial" w:hAnsi="Arial" w:cs="Arial"/>
          <w:bCs/>
          <w:sz w:val="24"/>
          <w:szCs w:val="24"/>
        </w:rPr>
      </w:pPr>
    </w:p>
    <w:p w14:paraId="17DB6FAB" w14:textId="77777777" w:rsidR="000D3411" w:rsidRDefault="000D3411" w:rsidP="000D3411">
      <w:pPr>
        <w:spacing w:after="0" w:line="240" w:lineRule="auto"/>
        <w:jc w:val="both"/>
        <w:rPr>
          <w:rFonts w:ascii="Arial" w:hAnsi="Arial" w:cs="Arial"/>
          <w:bCs/>
          <w:sz w:val="24"/>
          <w:szCs w:val="24"/>
        </w:rPr>
      </w:pPr>
      <w:r>
        <w:rPr>
          <w:rFonts w:ascii="Arial" w:hAnsi="Arial" w:cs="Arial"/>
          <w:bCs/>
          <w:sz w:val="24"/>
          <w:szCs w:val="24"/>
        </w:rPr>
        <w:t>I</w:t>
      </w:r>
      <w:r w:rsidRPr="00E147AB">
        <w:rPr>
          <w:rFonts w:ascii="Arial" w:hAnsi="Arial" w:cs="Arial"/>
          <w:bCs/>
          <w:sz w:val="24"/>
          <w:szCs w:val="24"/>
        </w:rPr>
        <w:t>n situations where the legal framework is required legal panel needs to agree pre-proceedings or care proceedings at the earliest point</w:t>
      </w:r>
      <w:r>
        <w:rPr>
          <w:rFonts w:ascii="Arial" w:hAnsi="Arial" w:cs="Arial"/>
          <w:bCs/>
          <w:sz w:val="24"/>
          <w:szCs w:val="24"/>
        </w:rPr>
        <w:t xml:space="preserve">. Child protection processes should be initiated alongside legal processes. </w:t>
      </w:r>
    </w:p>
    <w:p w14:paraId="5857AB3E" w14:textId="77777777" w:rsidR="000D3411" w:rsidRDefault="000D3411" w:rsidP="000D3411">
      <w:pPr>
        <w:spacing w:after="0" w:line="240" w:lineRule="auto"/>
        <w:jc w:val="both"/>
        <w:rPr>
          <w:rFonts w:ascii="Arial" w:hAnsi="Arial" w:cs="Arial"/>
          <w:bCs/>
          <w:sz w:val="24"/>
          <w:szCs w:val="24"/>
        </w:rPr>
      </w:pPr>
    </w:p>
    <w:p w14:paraId="3651453D" w14:textId="237CE5BD" w:rsidR="000D3411" w:rsidRPr="00472E4F" w:rsidRDefault="000D3411" w:rsidP="000D3411">
      <w:pPr>
        <w:spacing w:after="0" w:line="240" w:lineRule="auto"/>
        <w:jc w:val="both"/>
        <w:rPr>
          <w:rFonts w:ascii="Arial" w:hAnsi="Arial" w:cs="Arial"/>
          <w:bCs/>
          <w:i/>
          <w:iCs/>
          <w:color w:val="000000" w:themeColor="text1"/>
          <w:sz w:val="24"/>
          <w:szCs w:val="24"/>
        </w:rPr>
      </w:pPr>
      <w:r w:rsidRPr="00472E4F">
        <w:rPr>
          <w:rFonts w:ascii="Arial" w:hAnsi="Arial" w:cs="Arial"/>
          <w:bCs/>
          <w:color w:val="000000" w:themeColor="text1"/>
          <w:sz w:val="24"/>
          <w:szCs w:val="24"/>
        </w:rPr>
        <w:t xml:space="preserve">Please see </w:t>
      </w:r>
      <w:hyperlink r:id="rId15" w:history="1">
        <w:r w:rsidRPr="00472E4F">
          <w:rPr>
            <w:rStyle w:val="Hyperlink"/>
            <w:rFonts w:ascii="Arial" w:hAnsi="Arial" w:cs="Arial"/>
            <w:bCs/>
            <w:sz w:val="24"/>
            <w:szCs w:val="24"/>
          </w:rPr>
          <w:t>Pre-Birth Assessment &amp; Intervention Time</w:t>
        </w:r>
        <w:r w:rsidRPr="00472E4F">
          <w:rPr>
            <w:rStyle w:val="Hyperlink"/>
            <w:rFonts w:ascii="Arial" w:hAnsi="Arial" w:cs="Arial"/>
            <w:bCs/>
            <w:sz w:val="24"/>
            <w:szCs w:val="24"/>
          </w:rPr>
          <w:t>l</w:t>
        </w:r>
        <w:r w:rsidRPr="00472E4F">
          <w:rPr>
            <w:rStyle w:val="Hyperlink"/>
            <w:rFonts w:ascii="Arial" w:hAnsi="Arial" w:cs="Arial"/>
            <w:bCs/>
            <w:sz w:val="24"/>
            <w:szCs w:val="24"/>
          </w:rPr>
          <w:t>ine</w:t>
        </w:r>
      </w:hyperlink>
      <w:r w:rsidRPr="00472E4F">
        <w:rPr>
          <w:rFonts w:ascii="Arial" w:hAnsi="Arial" w:cs="Arial"/>
          <w:bCs/>
          <w:color w:val="000000" w:themeColor="text1"/>
          <w:sz w:val="24"/>
          <w:szCs w:val="24"/>
        </w:rPr>
        <w:t xml:space="preserve"> for further details</w:t>
      </w:r>
      <w:r w:rsidR="00472E4F" w:rsidRPr="00472E4F">
        <w:rPr>
          <w:rFonts w:ascii="Arial" w:hAnsi="Arial" w:cs="Arial"/>
          <w:bCs/>
          <w:color w:val="000000" w:themeColor="text1"/>
          <w:sz w:val="24"/>
          <w:szCs w:val="24"/>
        </w:rPr>
        <w:t>.</w:t>
      </w:r>
    </w:p>
    <w:p w14:paraId="354C12F2" w14:textId="77777777" w:rsidR="000D3411" w:rsidRDefault="000D3411" w:rsidP="000D3411">
      <w:pPr>
        <w:spacing w:after="0" w:line="240" w:lineRule="auto"/>
        <w:jc w:val="both"/>
        <w:rPr>
          <w:rFonts w:ascii="Arial" w:hAnsi="Arial" w:cs="Arial"/>
          <w:bCs/>
          <w:i/>
          <w:iCs/>
          <w:color w:val="FF0000"/>
          <w:sz w:val="24"/>
          <w:szCs w:val="24"/>
        </w:rPr>
      </w:pPr>
    </w:p>
    <w:p w14:paraId="3AEAB334" w14:textId="1B0C137B" w:rsidR="000D3411" w:rsidRPr="00911705" w:rsidRDefault="000D3411" w:rsidP="000D3411">
      <w:pPr>
        <w:pBdr>
          <w:bottom w:val="single" w:sz="6" w:space="0" w:color="439CB1"/>
        </w:pBdr>
        <w:shd w:val="clear" w:color="auto" w:fill="FFFFFF"/>
        <w:spacing w:after="0" w:line="240" w:lineRule="auto"/>
        <w:outlineLvl w:val="3"/>
        <w:rPr>
          <w:rFonts w:ascii="Calibri" w:eastAsia="Times New Roman" w:hAnsi="Calibri" w:cs="Times New Roman"/>
          <w:color w:val="000000"/>
          <w:sz w:val="27"/>
          <w:szCs w:val="27"/>
          <w:lang w:eastAsia="en-GB"/>
        </w:rPr>
      </w:pPr>
      <w:bookmarkStart w:id="5" w:name="_Hlk150861906"/>
      <w:r>
        <w:rPr>
          <w:rFonts w:ascii="Calibri" w:eastAsia="Times New Roman" w:hAnsi="Calibri" w:cs="Times New Roman"/>
          <w:b/>
          <w:bCs/>
          <w:color w:val="000000"/>
          <w:sz w:val="35"/>
          <w:szCs w:val="35"/>
          <w:lang w:eastAsia="en-GB"/>
        </w:rPr>
        <w:t>6</w:t>
      </w:r>
      <w:r w:rsidRPr="006D680E">
        <w:rPr>
          <w:rFonts w:ascii="Calibri" w:eastAsia="Times New Roman" w:hAnsi="Calibri" w:cs="Times New Roman"/>
          <w:b/>
          <w:bCs/>
          <w:color w:val="000000"/>
          <w:sz w:val="35"/>
          <w:szCs w:val="35"/>
          <w:lang w:eastAsia="en-GB"/>
        </w:rPr>
        <w:t xml:space="preserve">. </w:t>
      </w:r>
      <w:r>
        <w:rPr>
          <w:rFonts w:ascii="Calibri" w:eastAsia="Times New Roman" w:hAnsi="Calibri" w:cs="Times New Roman"/>
          <w:b/>
          <w:bCs/>
          <w:color w:val="000000"/>
          <w:sz w:val="35"/>
          <w:szCs w:val="35"/>
          <w:lang w:eastAsia="en-GB"/>
        </w:rPr>
        <w:t>Sources of information</w:t>
      </w:r>
    </w:p>
    <w:bookmarkEnd w:id="5"/>
    <w:p w14:paraId="64E16128" w14:textId="77777777" w:rsidR="00113D73" w:rsidRDefault="00113D73" w:rsidP="000D3411">
      <w:pPr>
        <w:spacing w:after="0" w:line="240" w:lineRule="auto"/>
        <w:jc w:val="both"/>
        <w:rPr>
          <w:rFonts w:ascii="Arial" w:hAnsi="Arial" w:cs="Arial"/>
          <w:bCs/>
          <w:sz w:val="24"/>
          <w:szCs w:val="24"/>
        </w:rPr>
      </w:pPr>
    </w:p>
    <w:p w14:paraId="5925BE53" w14:textId="49B94D90" w:rsidR="000D3411" w:rsidRDefault="000D3411" w:rsidP="000D3411">
      <w:pPr>
        <w:spacing w:after="0" w:line="240" w:lineRule="auto"/>
        <w:jc w:val="both"/>
        <w:rPr>
          <w:rFonts w:ascii="Arial" w:hAnsi="Arial" w:cs="Arial"/>
          <w:bCs/>
          <w:sz w:val="24"/>
          <w:szCs w:val="24"/>
        </w:rPr>
      </w:pPr>
      <w:r>
        <w:rPr>
          <w:rFonts w:ascii="Arial" w:hAnsi="Arial" w:cs="Arial"/>
          <w:bCs/>
          <w:sz w:val="24"/>
          <w:szCs w:val="24"/>
        </w:rPr>
        <w:t xml:space="preserve">Should a pre-birth assessment be required the multi-agency team surrounding the unborn child and family must contribute to the assessment. </w:t>
      </w:r>
    </w:p>
    <w:p w14:paraId="18036340" w14:textId="77777777" w:rsidR="000D3411" w:rsidRDefault="000D3411" w:rsidP="000D3411">
      <w:pPr>
        <w:spacing w:after="0" w:line="240" w:lineRule="auto"/>
        <w:jc w:val="both"/>
        <w:rPr>
          <w:rFonts w:ascii="Arial" w:hAnsi="Arial" w:cs="Arial"/>
          <w:bCs/>
          <w:sz w:val="24"/>
          <w:szCs w:val="24"/>
        </w:rPr>
      </w:pPr>
    </w:p>
    <w:p w14:paraId="550353B5" w14:textId="768607A5" w:rsidR="000D3411" w:rsidRDefault="000D3411" w:rsidP="000D3411">
      <w:pPr>
        <w:spacing w:after="0" w:line="240" w:lineRule="auto"/>
        <w:jc w:val="both"/>
        <w:rPr>
          <w:rFonts w:ascii="Arial" w:hAnsi="Arial" w:cs="Arial"/>
          <w:bCs/>
          <w:sz w:val="24"/>
          <w:szCs w:val="24"/>
        </w:rPr>
      </w:pPr>
      <w:r>
        <w:rPr>
          <w:rFonts w:ascii="Arial" w:hAnsi="Arial" w:cs="Arial"/>
          <w:bCs/>
          <w:sz w:val="24"/>
          <w:szCs w:val="24"/>
        </w:rPr>
        <w:t xml:space="preserve">In order to complete a comprehensive pre-birth </w:t>
      </w:r>
      <w:r w:rsidR="000B2A0A">
        <w:rPr>
          <w:rFonts w:ascii="Arial" w:hAnsi="Arial" w:cs="Arial"/>
          <w:bCs/>
          <w:sz w:val="24"/>
          <w:szCs w:val="24"/>
        </w:rPr>
        <w:t>assessment,</w:t>
      </w:r>
      <w:r>
        <w:rPr>
          <w:rFonts w:ascii="Arial" w:hAnsi="Arial" w:cs="Arial"/>
          <w:bCs/>
          <w:sz w:val="24"/>
          <w:szCs w:val="24"/>
        </w:rPr>
        <w:t xml:space="preserve"> the following people must be involved in the assessment:</w:t>
      </w:r>
    </w:p>
    <w:p w14:paraId="7BAF2F33" w14:textId="77777777" w:rsidR="000D3411" w:rsidRPr="003B6948" w:rsidRDefault="000D3411" w:rsidP="000D3411">
      <w:pPr>
        <w:pStyle w:val="ListParagraph"/>
        <w:numPr>
          <w:ilvl w:val="0"/>
          <w:numId w:val="12"/>
        </w:numPr>
        <w:spacing w:after="0" w:line="240" w:lineRule="auto"/>
        <w:jc w:val="both"/>
        <w:rPr>
          <w:rFonts w:ascii="Arial" w:hAnsi="Arial" w:cs="Arial"/>
          <w:bCs/>
          <w:sz w:val="24"/>
          <w:szCs w:val="24"/>
        </w:rPr>
      </w:pPr>
      <w:r w:rsidRPr="003B6948">
        <w:rPr>
          <w:rFonts w:ascii="Arial" w:hAnsi="Arial" w:cs="Arial"/>
          <w:bCs/>
          <w:sz w:val="24"/>
          <w:szCs w:val="24"/>
        </w:rPr>
        <w:t>Parents, immediate family, and connected people</w:t>
      </w:r>
    </w:p>
    <w:p w14:paraId="0AB2BFAD" w14:textId="77777777" w:rsidR="000D3411" w:rsidRPr="003B6948" w:rsidRDefault="000D3411" w:rsidP="000D3411">
      <w:pPr>
        <w:pStyle w:val="ListParagraph"/>
        <w:numPr>
          <w:ilvl w:val="0"/>
          <w:numId w:val="12"/>
        </w:numPr>
        <w:spacing w:after="0" w:line="240" w:lineRule="auto"/>
        <w:jc w:val="both"/>
        <w:rPr>
          <w:rFonts w:ascii="Arial" w:hAnsi="Arial" w:cs="Arial"/>
          <w:bCs/>
          <w:sz w:val="24"/>
          <w:szCs w:val="24"/>
        </w:rPr>
      </w:pPr>
      <w:r w:rsidRPr="003B6948">
        <w:rPr>
          <w:rFonts w:ascii="Arial" w:hAnsi="Arial" w:cs="Arial"/>
          <w:bCs/>
          <w:sz w:val="24"/>
          <w:szCs w:val="24"/>
        </w:rPr>
        <w:t>Midwife</w:t>
      </w:r>
    </w:p>
    <w:p w14:paraId="067004FA" w14:textId="77777777" w:rsidR="000D3411" w:rsidRPr="003B6948" w:rsidRDefault="000D3411" w:rsidP="000D3411">
      <w:pPr>
        <w:pStyle w:val="ListParagraph"/>
        <w:numPr>
          <w:ilvl w:val="0"/>
          <w:numId w:val="12"/>
        </w:numPr>
        <w:spacing w:after="0" w:line="240" w:lineRule="auto"/>
        <w:jc w:val="both"/>
        <w:rPr>
          <w:rFonts w:ascii="Arial" w:hAnsi="Arial" w:cs="Arial"/>
          <w:bCs/>
          <w:sz w:val="24"/>
          <w:szCs w:val="24"/>
        </w:rPr>
      </w:pPr>
      <w:r w:rsidRPr="003B6948">
        <w:rPr>
          <w:rFonts w:ascii="Arial" w:hAnsi="Arial" w:cs="Arial"/>
          <w:bCs/>
          <w:sz w:val="24"/>
          <w:szCs w:val="24"/>
        </w:rPr>
        <w:t>Family Nurse Partnership if involved</w:t>
      </w:r>
    </w:p>
    <w:p w14:paraId="127B95FB" w14:textId="77777777" w:rsidR="000D3411" w:rsidRPr="003B6948" w:rsidRDefault="000D3411" w:rsidP="000D3411">
      <w:pPr>
        <w:pStyle w:val="ListParagraph"/>
        <w:numPr>
          <w:ilvl w:val="0"/>
          <w:numId w:val="12"/>
        </w:numPr>
        <w:spacing w:after="0" w:line="240" w:lineRule="auto"/>
        <w:jc w:val="both"/>
        <w:rPr>
          <w:rFonts w:ascii="Arial" w:hAnsi="Arial" w:cs="Arial"/>
          <w:bCs/>
          <w:sz w:val="24"/>
          <w:szCs w:val="24"/>
        </w:rPr>
      </w:pPr>
      <w:r w:rsidRPr="003B6948">
        <w:rPr>
          <w:rFonts w:ascii="Arial" w:hAnsi="Arial" w:cs="Arial"/>
          <w:bCs/>
          <w:sz w:val="24"/>
          <w:szCs w:val="24"/>
        </w:rPr>
        <w:t>Health Visitor of older children</w:t>
      </w:r>
    </w:p>
    <w:p w14:paraId="2A3589A3" w14:textId="77777777" w:rsidR="000D3411" w:rsidRPr="003B6948" w:rsidRDefault="000D3411" w:rsidP="000D3411">
      <w:pPr>
        <w:pStyle w:val="ListParagraph"/>
        <w:numPr>
          <w:ilvl w:val="0"/>
          <w:numId w:val="12"/>
        </w:numPr>
        <w:spacing w:after="0" w:line="240" w:lineRule="auto"/>
        <w:jc w:val="both"/>
        <w:rPr>
          <w:rFonts w:ascii="Arial" w:hAnsi="Arial" w:cs="Arial"/>
          <w:bCs/>
          <w:sz w:val="24"/>
          <w:szCs w:val="24"/>
        </w:rPr>
      </w:pPr>
      <w:r w:rsidRPr="003B6948">
        <w:rPr>
          <w:rFonts w:ascii="Arial" w:hAnsi="Arial" w:cs="Arial"/>
          <w:bCs/>
          <w:sz w:val="24"/>
          <w:szCs w:val="24"/>
        </w:rPr>
        <w:t xml:space="preserve">Consultant Obstetrician </w:t>
      </w:r>
    </w:p>
    <w:p w14:paraId="62EE08AE" w14:textId="77777777" w:rsidR="000D3411" w:rsidRDefault="000D3411" w:rsidP="000D3411">
      <w:pPr>
        <w:pStyle w:val="ListParagraph"/>
        <w:numPr>
          <w:ilvl w:val="0"/>
          <w:numId w:val="12"/>
        </w:numPr>
        <w:spacing w:after="0" w:line="240" w:lineRule="auto"/>
        <w:jc w:val="both"/>
        <w:rPr>
          <w:rFonts w:ascii="Arial" w:hAnsi="Arial" w:cs="Arial"/>
          <w:bCs/>
          <w:sz w:val="24"/>
          <w:szCs w:val="24"/>
        </w:rPr>
      </w:pPr>
      <w:r w:rsidRPr="003B6948">
        <w:rPr>
          <w:rFonts w:ascii="Arial" w:hAnsi="Arial" w:cs="Arial"/>
          <w:bCs/>
          <w:sz w:val="24"/>
          <w:szCs w:val="24"/>
        </w:rPr>
        <w:t>GP</w:t>
      </w:r>
    </w:p>
    <w:p w14:paraId="60CFEC93" w14:textId="77777777" w:rsidR="000D3411" w:rsidRPr="003B6948" w:rsidRDefault="000D3411" w:rsidP="000D3411">
      <w:pPr>
        <w:pStyle w:val="ListParagraph"/>
        <w:numPr>
          <w:ilvl w:val="0"/>
          <w:numId w:val="12"/>
        </w:numPr>
        <w:spacing w:after="0" w:line="240" w:lineRule="auto"/>
        <w:jc w:val="both"/>
        <w:rPr>
          <w:rFonts w:ascii="Arial" w:hAnsi="Arial" w:cs="Arial"/>
          <w:bCs/>
          <w:sz w:val="24"/>
          <w:szCs w:val="24"/>
        </w:rPr>
      </w:pPr>
      <w:r>
        <w:rPr>
          <w:rFonts w:ascii="Arial" w:hAnsi="Arial" w:cs="Arial"/>
          <w:bCs/>
          <w:sz w:val="24"/>
          <w:szCs w:val="24"/>
        </w:rPr>
        <w:t xml:space="preserve">Personal Advisor if involved </w:t>
      </w:r>
    </w:p>
    <w:p w14:paraId="23B3BCCA" w14:textId="77777777" w:rsidR="000D3411" w:rsidRPr="003B6948" w:rsidRDefault="000D3411" w:rsidP="000D3411">
      <w:pPr>
        <w:pStyle w:val="ListParagraph"/>
        <w:numPr>
          <w:ilvl w:val="0"/>
          <w:numId w:val="12"/>
        </w:numPr>
        <w:spacing w:after="0" w:line="240" w:lineRule="auto"/>
        <w:jc w:val="both"/>
        <w:rPr>
          <w:rFonts w:ascii="Arial" w:hAnsi="Arial" w:cs="Arial"/>
          <w:bCs/>
          <w:sz w:val="24"/>
          <w:szCs w:val="24"/>
        </w:rPr>
      </w:pPr>
      <w:r w:rsidRPr="003B6948">
        <w:rPr>
          <w:rFonts w:ascii="Arial" w:hAnsi="Arial" w:cs="Arial"/>
          <w:bCs/>
          <w:sz w:val="24"/>
          <w:szCs w:val="24"/>
        </w:rPr>
        <w:t>Previous</w:t>
      </w:r>
      <w:r>
        <w:rPr>
          <w:rFonts w:ascii="Arial" w:hAnsi="Arial" w:cs="Arial"/>
          <w:bCs/>
          <w:sz w:val="24"/>
          <w:szCs w:val="24"/>
        </w:rPr>
        <w:t>/other</w:t>
      </w:r>
      <w:r w:rsidRPr="003B6948">
        <w:rPr>
          <w:rFonts w:ascii="Arial" w:hAnsi="Arial" w:cs="Arial"/>
          <w:bCs/>
          <w:sz w:val="24"/>
          <w:szCs w:val="24"/>
        </w:rPr>
        <w:t xml:space="preserve"> Local Authority workers e.g. social workers/early help</w:t>
      </w:r>
    </w:p>
    <w:p w14:paraId="415E4EC0" w14:textId="77777777" w:rsidR="000D3411" w:rsidRPr="003B6948" w:rsidRDefault="000D3411" w:rsidP="000D3411">
      <w:pPr>
        <w:pStyle w:val="ListParagraph"/>
        <w:numPr>
          <w:ilvl w:val="0"/>
          <w:numId w:val="12"/>
        </w:numPr>
        <w:spacing w:after="0" w:line="240" w:lineRule="auto"/>
        <w:jc w:val="both"/>
        <w:rPr>
          <w:rFonts w:ascii="Arial" w:hAnsi="Arial" w:cs="Arial"/>
          <w:bCs/>
          <w:sz w:val="24"/>
          <w:szCs w:val="24"/>
        </w:rPr>
      </w:pPr>
      <w:r w:rsidRPr="003B6948">
        <w:rPr>
          <w:rFonts w:ascii="Arial" w:hAnsi="Arial" w:cs="Arial"/>
          <w:bCs/>
          <w:sz w:val="24"/>
          <w:szCs w:val="24"/>
        </w:rPr>
        <w:t>Previous Local Authority records from Oxfordshire and other Local Authorities if involved</w:t>
      </w:r>
    </w:p>
    <w:p w14:paraId="59FFEC85" w14:textId="77777777" w:rsidR="000D3411" w:rsidRPr="003B6948" w:rsidRDefault="000D3411" w:rsidP="000D3411">
      <w:pPr>
        <w:pStyle w:val="ListParagraph"/>
        <w:numPr>
          <w:ilvl w:val="0"/>
          <w:numId w:val="12"/>
        </w:numPr>
        <w:spacing w:after="0" w:line="240" w:lineRule="auto"/>
        <w:jc w:val="both"/>
        <w:rPr>
          <w:rFonts w:ascii="Arial" w:hAnsi="Arial" w:cs="Arial"/>
          <w:bCs/>
          <w:sz w:val="24"/>
          <w:szCs w:val="24"/>
        </w:rPr>
      </w:pPr>
      <w:r w:rsidRPr="003B6948">
        <w:rPr>
          <w:rFonts w:ascii="Arial" w:hAnsi="Arial" w:cs="Arial"/>
          <w:bCs/>
          <w:sz w:val="24"/>
          <w:szCs w:val="24"/>
        </w:rPr>
        <w:t>Workers from adult services – i.e. mental health, substance misuse and alcohol, adult social care</w:t>
      </w:r>
    </w:p>
    <w:p w14:paraId="4A21A32D" w14:textId="77777777" w:rsidR="000D3411" w:rsidRDefault="000D3411" w:rsidP="000D3411">
      <w:pPr>
        <w:spacing w:after="0" w:line="240" w:lineRule="auto"/>
        <w:jc w:val="both"/>
        <w:rPr>
          <w:rFonts w:ascii="Arial" w:hAnsi="Arial" w:cs="Arial"/>
          <w:bCs/>
          <w:sz w:val="24"/>
          <w:szCs w:val="24"/>
        </w:rPr>
      </w:pPr>
    </w:p>
    <w:p w14:paraId="077DCEAA" w14:textId="77777777" w:rsidR="000D3411" w:rsidRDefault="000D3411" w:rsidP="000D3411">
      <w:pPr>
        <w:spacing w:after="0" w:line="240" w:lineRule="auto"/>
        <w:jc w:val="both"/>
        <w:rPr>
          <w:rFonts w:ascii="Arial" w:hAnsi="Arial" w:cs="Arial"/>
          <w:sz w:val="24"/>
          <w:szCs w:val="24"/>
        </w:rPr>
      </w:pPr>
      <w:r w:rsidRPr="0B8A1C05">
        <w:rPr>
          <w:rFonts w:ascii="Arial" w:hAnsi="Arial" w:cs="Arial"/>
          <w:sz w:val="24"/>
          <w:szCs w:val="24"/>
        </w:rPr>
        <w:t>Depending on the nature of need or concerns the relevant agencies should be consulted such as the police, schools, school health nurses, CA</w:t>
      </w:r>
      <w:r>
        <w:rPr>
          <w:rFonts w:ascii="Arial" w:hAnsi="Arial" w:cs="Arial"/>
          <w:sz w:val="24"/>
          <w:szCs w:val="24"/>
        </w:rPr>
        <w:t>MH</w:t>
      </w:r>
      <w:r w:rsidRPr="0B8A1C05">
        <w:rPr>
          <w:rFonts w:ascii="Arial" w:hAnsi="Arial" w:cs="Arial"/>
          <w:sz w:val="24"/>
          <w:szCs w:val="24"/>
        </w:rPr>
        <w:t>S, Personal Advisors,</w:t>
      </w:r>
      <w:r>
        <w:rPr>
          <w:rFonts w:ascii="Arial" w:hAnsi="Arial" w:cs="Arial"/>
          <w:sz w:val="24"/>
          <w:szCs w:val="24"/>
        </w:rPr>
        <w:t xml:space="preserve"> housing,</w:t>
      </w:r>
      <w:r w:rsidRPr="0B8A1C05">
        <w:rPr>
          <w:rFonts w:ascii="Arial" w:hAnsi="Arial" w:cs="Arial"/>
          <w:sz w:val="24"/>
          <w:szCs w:val="24"/>
        </w:rPr>
        <w:t xml:space="preserve"> or anyone else in the core group of professionals. </w:t>
      </w:r>
    </w:p>
    <w:p w14:paraId="006E1705" w14:textId="77777777" w:rsidR="000D3411" w:rsidRDefault="000D3411" w:rsidP="000D3411">
      <w:pPr>
        <w:spacing w:after="0" w:line="240" w:lineRule="auto"/>
        <w:jc w:val="both"/>
        <w:rPr>
          <w:rFonts w:ascii="Arial" w:hAnsi="Arial" w:cs="Arial"/>
          <w:sz w:val="24"/>
          <w:szCs w:val="24"/>
        </w:rPr>
      </w:pPr>
    </w:p>
    <w:p w14:paraId="1A75C454" w14:textId="77777777" w:rsidR="000D3411" w:rsidRDefault="000D3411" w:rsidP="000D3411">
      <w:pPr>
        <w:spacing w:after="0" w:line="240" w:lineRule="auto"/>
        <w:jc w:val="both"/>
        <w:rPr>
          <w:rFonts w:ascii="Arial" w:hAnsi="Arial" w:cs="Arial"/>
          <w:sz w:val="24"/>
          <w:szCs w:val="24"/>
        </w:rPr>
      </w:pPr>
      <w:r>
        <w:rPr>
          <w:rFonts w:ascii="Arial" w:hAnsi="Arial" w:cs="Arial"/>
          <w:sz w:val="24"/>
          <w:szCs w:val="24"/>
        </w:rPr>
        <w:t>Where a statutory pre-birth assessment is required, a</w:t>
      </w:r>
      <w:r w:rsidRPr="6AED8DAE">
        <w:rPr>
          <w:rFonts w:ascii="Arial" w:hAnsi="Arial" w:cs="Arial"/>
          <w:sz w:val="24"/>
          <w:szCs w:val="24"/>
        </w:rPr>
        <w:t xml:space="preserve"> multi-disciplinary assessment planning meeting must be completed following </w:t>
      </w:r>
      <w:r>
        <w:rPr>
          <w:rFonts w:ascii="Arial" w:hAnsi="Arial" w:cs="Arial"/>
          <w:sz w:val="24"/>
          <w:szCs w:val="24"/>
        </w:rPr>
        <w:t xml:space="preserve">referral and </w:t>
      </w:r>
      <w:r w:rsidRPr="6AED8DAE">
        <w:rPr>
          <w:rFonts w:ascii="Arial" w:hAnsi="Arial" w:cs="Arial"/>
          <w:sz w:val="24"/>
          <w:szCs w:val="24"/>
        </w:rPr>
        <w:t xml:space="preserve">allocation, to agree who needs to be included in the assessment and how the assessment will progress. </w:t>
      </w:r>
    </w:p>
    <w:p w14:paraId="41779595" w14:textId="77777777" w:rsidR="000D3411" w:rsidRDefault="000D3411">
      <w:p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p>
    <w:p w14:paraId="4720D525" w14:textId="1620A1CC" w:rsidR="000D3411" w:rsidRPr="00911705" w:rsidRDefault="000D3411" w:rsidP="000D3411">
      <w:pPr>
        <w:pBdr>
          <w:bottom w:val="single" w:sz="6" w:space="0" w:color="439CB1"/>
        </w:pBdr>
        <w:shd w:val="clear" w:color="auto" w:fill="FFFFFF"/>
        <w:spacing w:after="0" w:line="240" w:lineRule="auto"/>
        <w:outlineLvl w:val="3"/>
        <w:rPr>
          <w:rFonts w:ascii="Calibri" w:eastAsia="Times New Roman" w:hAnsi="Calibri" w:cs="Times New Roman"/>
          <w:color w:val="000000"/>
          <w:sz w:val="27"/>
          <w:szCs w:val="27"/>
          <w:lang w:eastAsia="en-GB"/>
        </w:rPr>
      </w:pPr>
      <w:r>
        <w:rPr>
          <w:rFonts w:ascii="Calibri" w:eastAsia="Times New Roman" w:hAnsi="Calibri" w:cs="Times New Roman"/>
          <w:b/>
          <w:bCs/>
          <w:color w:val="000000"/>
          <w:sz w:val="35"/>
          <w:szCs w:val="35"/>
          <w:lang w:eastAsia="en-GB"/>
        </w:rPr>
        <w:lastRenderedPageBreak/>
        <w:t xml:space="preserve">7. </w:t>
      </w:r>
      <w:r w:rsidR="00113D73">
        <w:rPr>
          <w:rFonts w:ascii="Calibri" w:eastAsia="Times New Roman" w:hAnsi="Calibri" w:cs="Times New Roman"/>
          <w:b/>
          <w:bCs/>
          <w:color w:val="000000"/>
          <w:sz w:val="35"/>
          <w:szCs w:val="35"/>
          <w:lang w:eastAsia="en-GB"/>
        </w:rPr>
        <w:t>Completing a pre-birth assessment</w:t>
      </w:r>
    </w:p>
    <w:p w14:paraId="30EF3F45" w14:textId="77777777" w:rsidR="00113D73" w:rsidRDefault="00113D73" w:rsidP="00113D73">
      <w:pPr>
        <w:spacing w:after="0" w:line="240" w:lineRule="auto"/>
        <w:jc w:val="both"/>
        <w:rPr>
          <w:rFonts w:ascii="Arial" w:hAnsi="Arial" w:cs="Arial"/>
          <w:bCs/>
          <w:sz w:val="24"/>
          <w:szCs w:val="24"/>
        </w:rPr>
      </w:pPr>
    </w:p>
    <w:p w14:paraId="5F3D28FC" w14:textId="1AF4806B" w:rsidR="00113D73" w:rsidRDefault="00113D73" w:rsidP="00113D73">
      <w:pPr>
        <w:spacing w:after="0" w:line="240" w:lineRule="auto"/>
        <w:jc w:val="both"/>
        <w:rPr>
          <w:rFonts w:ascii="Arial" w:hAnsi="Arial" w:cs="Arial"/>
          <w:bCs/>
          <w:sz w:val="24"/>
          <w:szCs w:val="24"/>
        </w:rPr>
      </w:pPr>
      <w:r>
        <w:rPr>
          <w:rFonts w:ascii="Arial" w:hAnsi="Arial" w:cs="Arial"/>
          <w:bCs/>
          <w:sz w:val="24"/>
          <w:szCs w:val="24"/>
        </w:rPr>
        <w:t>When completing a pre-birth assessment particular attention should be paid to the following and their impact on the unborn child and child when they are born and the parents parenting capacity:</w:t>
      </w:r>
    </w:p>
    <w:p w14:paraId="485A3E69" w14:textId="77777777" w:rsidR="00113D73" w:rsidRDefault="00113D73" w:rsidP="00113D73">
      <w:pPr>
        <w:pStyle w:val="ListParagraph"/>
        <w:numPr>
          <w:ilvl w:val="0"/>
          <w:numId w:val="14"/>
        </w:numPr>
        <w:spacing w:after="0" w:line="240" w:lineRule="auto"/>
        <w:jc w:val="both"/>
        <w:rPr>
          <w:rFonts w:ascii="Arial" w:hAnsi="Arial" w:cs="Arial"/>
          <w:bCs/>
          <w:sz w:val="24"/>
          <w:szCs w:val="24"/>
        </w:rPr>
      </w:pPr>
      <w:r>
        <w:rPr>
          <w:rFonts w:ascii="Arial" w:hAnsi="Arial" w:cs="Arial"/>
          <w:bCs/>
          <w:sz w:val="24"/>
          <w:szCs w:val="24"/>
        </w:rPr>
        <w:t>Family composition and the completion of a genogram</w:t>
      </w:r>
    </w:p>
    <w:p w14:paraId="49192D71" w14:textId="77777777" w:rsidR="00113D73" w:rsidRDefault="00113D73" w:rsidP="00113D73">
      <w:pPr>
        <w:pStyle w:val="ListParagraph"/>
        <w:numPr>
          <w:ilvl w:val="0"/>
          <w:numId w:val="14"/>
        </w:numPr>
        <w:spacing w:after="0" w:line="240" w:lineRule="auto"/>
        <w:jc w:val="both"/>
        <w:rPr>
          <w:rFonts w:ascii="Arial" w:hAnsi="Arial" w:cs="Arial"/>
          <w:bCs/>
          <w:sz w:val="24"/>
          <w:szCs w:val="24"/>
        </w:rPr>
      </w:pPr>
      <w:r>
        <w:rPr>
          <w:rFonts w:ascii="Arial" w:hAnsi="Arial" w:cs="Arial"/>
          <w:bCs/>
          <w:sz w:val="24"/>
          <w:szCs w:val="24"/>
        </w:rPr>
        <w:t>Family history/social history and the completion of a multi-agency impact chronology</w:t>
      </w:r>
    </w:p>
    <w:p w14:paraId="65F12615" w14:textId="77777777" w:rsidR="00113D73" w:rsidRDefault="00113D73" w:rsidP="00113D73">
      <w:pPr>
        <w:pStyle w:val="ListParagraph"/>
        <w:numPr>
          <w:ilvl w:val="0"/>
          <w:numId w:val="14"/>
        </w:numPr>
        <w:spacing w:after="0" w:line="240" w:lineRule="auto"/>
        <w:jc w:val="both"/>
        <w:rPr>
          <w:rFonts w:ascii="Arial" w:hAnsi="Arial" w:cs="Arial"/>
          <w:bCs/>
          <w:sz w:val="24"/>
          <w:szCs w:val="24"/>
        </w:rPr>
      </w:pPr>
      <w:r>
        <w:rPr>
          <w:rFonts w:ascii="Arial" w:hAnsi="Arial" w:cs="Arial"/>
          <w:bCs/>
          <w:sz w:val="24"/>
          <w:szCs w:val="24"/>
        </w:rPr>
        <w:t>Parents relationships</w:t>
      </w:r>
    </w:p>
    <w:p w14:paraId="6F4EF241" w14:textId="77777777" w:rsidR="00113D73" w:rsidRDefault="00113D73" w:rsidP="00113D73">
      <w:pPr>
        <w:pStyle w:val="ListParagraph"/>
        <w:numPr>
          <w:ilvl w:val="0"/>
          <w:numId w:val="14"/>
        </w:numPr>
        <w:spacing w:after="0" w:line="240" w:lineRule="auto"/>
        <w:jc w:val="both"/>
        <w:rPr>
          <w:rFonts w:ascii="Arial" w:hAnsi="Arial" w:cs="Arial"/>
          <w:bCs/>
          <w:sz w:val="24"/>
          <w:szCs w:val="24"/>
        </w:rPr>
      </w:pPr>
      <w:r>
        <w:rPr>
          <w:rFonts w:ascii="Arial" w:hAnsi="Arial" w:cs="Arial"/>
          <w:bCs/>
          <w:sz w:val="24"/>
          <w:szCs w:val="24"/>
        </w:rPr>
        <w:t>The unborn child’s physical, emotional and safety needs</w:t>
      </w:r>
    </w:p>
    <w:p w14:paraId="42B0A6C4" w14:textId="77777777" w:rsidR="00113D73" w:rsidRDefault="00113D73" w:rsidP="00113D73">
      <w:pPr>
        <w:pStyle w:val="ListParagraph"/>
        <w:numPr>
          <w:ilvl w:val="0"/>
          <w:numId w:val="14"/>
        </w:numPr>
        <w:spacing w:after="0" w:line="240" w:lineRule="auto"/>
        <w:jc w:val="both"/>
        <w:rPr>
          <w:rFonts w:ascii="Arial" w:hAnsi="Arial" w:cs="Arial"/>
          <w:bCs/>
          <w:sz w:val="24"/>
          <w:szCs w:val="24"/>
        </w:rPr>
      </w:pPr>
      <w:r>
        <w:rPr>
          <w:rFonts w:ascii="Arial" w:hAnsi="Arial" w:cs="Arial"/>
          <w:bCs/>
          <w:sz w:val="24"/>
          <w:szCs w:val="24"/>
        </w:rPr>
        <w:t>The environment</w:t>
      </w:r>
    </w:p>
    <w:p w14:paraId="0DFA907D" w14:textId="77777777" w:rsidR="00113D73" w:rsidRDefault="00113D73" w:rsidP="00113D73">
      <w:pPr>
        <w:pStyle w:val="ListParagraph"/>
        <w:numPr>
          <w:ilvl w:val="0"/>
          <w:numId w:val="14"/>
        </w:numPr>
        <w:spacing w:after="0" w:line="240" w:lineRule="auto"/>
        <w:jc w:val="both"/>
        <w:rPr>
          <w:rFonts w:ascii="Arial" w:hAnsi="Arial" w:cs="Arial"/>
          <w:bCs/>
          <w:sz w:val="24"/>
          <w:szCs w:val="24"/>
        </w:rPr>
      </w:pPr>
      <w:r>
        <w:rPr>
          <w:rFonts w:ascii="Arial" w:hAnsi="Arial" w:cs="Arial"/>
          <w:bCs/>
          <w:sz w:val="24"/>
          <w:szCs w:val="24"/>
        </w:rPr>
        <w:t>Preparation of home conditions for the baby</w:t>
      </w:r>
    </w:p>
    <w:p w14:paraId="6085B25F" w14:textId="77777777" w:rsidR="00113D73" w:rsidRDefault="00113D73" w:rsidP="00113D73">
      <w:pPr>
        <w:pStyle w:val="ListParagraph"/>
        <w:numPr>
          <w:ilvl w:val="0"/>
          <w:numId w:val="14"/>
        </w:numPr>
        <w:spacing w:after="0" w:line="240" w:lineRule="auto"/>
        <w:jc w:val="both"/>
        <w:rPr>
          <w:rFonts w:ascii="Arial" w:hAnsi="Arial" w:cs="Arial"/>
          <w:bCs/>
          <w:sz w:val="24"/>
          <w:szCs w:val="24"/>
        </w:rPr>
      </w:pPr>
      <w:r>
        <w:rPr>
          <w:rFonts w:ascii="Arial" w:hAnsi="Arial" w:cs="Arial"/>
          <w:bCs/>
          <w:sz w:val="24"/>
          <w:szCs w:val="24"/>
        </w:rPr>
        <w:t>Family functioning, wider family, and network</w:t>
      </w:r>
    </w:p>
    <w:p w14:paraId="0418D1BD" w14:textId="77777777" w:rsidR="00113D73" w:rsidRDefault="00113D73" w:rsidP="00113D73">
      <w:pPr>
        <w:pStyle w:val="ListParagraph"/>
        <w:numPr>
          <w:ilvl w:val="0"/>
          <w:numId w:val="14"/>
        </w:numPr>
        <w:spacing w:after="0" w:line="240" w:lineRule="auto"/>
        <w:jc w:val="both"/>
        <w:rPr>
          <w:rFonts w:ascii="Arial" w:hAnsi="Arial" w:cs="Arial"/>
          <w:bCs/>
          <w:sz w:val="24"/>
          <w:szCs w:val="24"/>
        </w:rPr>
      </w:pPr>
      <w:r>
        <w:rPr>
          <w:rFonts w:ascii="Arial" w:hAnsi="Arial" w:cs="Arial"/>
          <w:bCs/>
          <w:sz w:val="24"/>
          <w:szCs w:val="24"/>
        </w:rPr>
        <w:t xml:space="preserve">Employment/income </w:t>
      </w:r>
    </w:p>
    <w:p w14:paraId="4732F05D" w14:textId="77777777" w:rsidR="00113D73" w:rsidRDefault="00113D73" w:rsidP="00113D73">
      <w:pPr>
        <w:pStyle w:val="ListParagraph"/>
        <w:numPr>
          <w:ilvl w:val="0"/>
          <w:numId w:val="14"/>
        </w:numPr>
        <w:spacing w:after="0" w:line="240" w:lineRule="auto"/>
        <w:jc w:val="both"/>
        <w:rPr>
          <w:rFonts w:ascii="Arial" w:hAnsi="Arial" w:cs="Arial"/>
          <w:bCs/>
          <w:sz w:val="24"/>
          <w:szCs w:val="24"/>
        </w:rPr>
      </w:pPr>
      <w:r>
        <w:rPr>
          <w:rFonts w:ascii="Arial" w:hAnsi="Arial" w:cs="Arial"/>
          <w:bCs/>
          <w:sz w:val="24"/>
          <w:szCs w:val="24"/>
        </w:rPr>
        <w:t>Parents understanding of the unborn babies needs and ability to meet them</w:t>
      </w:r>
    </w:p>
    <w:p w14:paraId="083BFC2D" w14:textId="77777777" w:rsidR="00113D73" w:rsidRDefault="00113D73" w:rsidP="00113D73">
      <w:pPr>
        <w:pStyle w:val="ListParagraph"/>
        <w:numPr>
          <w:ilvl w:val="0"/>
          <w:numId w:val="14"/>
        </w:numPr>
        <w:spacing w:after="0" w:line="240" w:lineRule="auto"/>
        <w:jc w:val="both"/>
        <w:rPr>
          <w:rFonts w:ascii="Arial" w:hAnsi="Arial" w:cs="Arial"/>
          <w:bCs/>
          <w:sz w:val="24"/>
          <w:szCs w:val="24"/>
        </w:rPr>
      </w:pPr>
      <w:r>
        <w:rPr>
          <w:rFonts w:ascii="Arial" w:hAnsi="Arial" w:cs="Arial"/>
          <w:bCs/>
          <w:sz w:val="24"/>
          <w:szCs w:val="24"/>
        </w:rPr>
        <w:t xml:space="preserve">Risk history </w:t>
      </w:r>
    </w:p>
    <w:p w14:paraId="0045FC67" w14:textId="77777777" w:rsidR="00113D73" w:rsidRDefault="00113D73" w:rsidP="00113D73">
      <w:pPr>
        <w:pStyle w:val="ListParagraph"/>
        <w:numPr>
          <w:ilvl w:val="0"/>
          <w:numId w:val="14"/>
        </w:numPr>
        <w:spacing w:after="0" w:line="240" w:lineRule="auto"/>
        <w:jc w:val="both"/>
        <w:rPr>
          <w:rFonts w:ascii="Arial" w:hAnsi="Arial" w:cs="Arial"/>
          <w:bCs/>
          <w:sz w:val="24"/>
          <w:szCs w:val="24"/>
        </w:rPr>
      </w:pPr>
      <w:r>
        <w:rPr>
          <w:rFonts w:ascii="Arial" w:hAnsi="Arial" w:cs="Arial"/>
          <w:bCs/>
          <w:sz w:val="24"/>
          <w:szCs w:val="24"/>
        </w:rPr>
        <w:t xml:space="preserve">Parent drug and alcohol use </w:t>
      </w:r>
    </w:p>
    <w:p w14:paraId="17F0BBC9" w14:textId="77777777" w:rsidR="00113D73" w:rsidRDefault="00113D73" w:rsidP="00113D73">
      <w:pPr>
        <w:pStyle w:val="ListParagraph"/>
        <w:numPr>
          <w:ilvl w:val="0"/>
          <w:numId w:val="14"/>
        </w:numPr>
        <w:spacing w:after="0" w:line="240" w:lineRule="auto"/>
        <w:jc w:val="both"/>
        <w:rPr>
          <w:rFonts w:ascii="Arial" w:hAnsi="Arial" w:cs="Arial"/>
          <w:bCs/>
          <w:sz w:val="24"/>
          <w:szCs w:val="24"/>
        </w:rPr>
      </w:pPr>
      <w:r>
        <w:rPr>
          <w:rFonts w:ascii="Arial" w:hAnsi="Arial" w:cs="Arial"/>
          <w:bCs/>
          <w:sz w:val="24"/>
          <w:szCs w:val="24"/>
        </w:rPr>
        <w:t>Parent mental health (including any Mental Health Birth Plan)</w:t>
      </w:r>
    </w:p>
    <w:p w14:paraId="0960C2A0" w14:textId="77777777" w:rsidR="00113D73" w:rsidRDefault="00113D73" w:rsidP="00113D73">
      <w:pPr>
        <w:pStyle w:val="ListParagraph"/>
        <w:numPr>
          <w:ilvl w:val="0"/>
          <w:numId w:val="14"/>
        </w:numPr>
        <w:spacing w:after="0" w:line="240" w:lineRule="auto"/>
        <w:jc w:val="both"/>
        <w:rPr>
          <w:rFonts w:ascii="Arial" w:hAnsi="Arial" w:cs="Arial"/>
          <w:bCs/>
          <w:sz w:val="24"/>
          <w:szCs w:val="24"/>
        </w:rPr>
      </w:pPr>
      <w:r>
        <w:rPr>
          <w:rFonts w:ascii="Arial" w:hAnsi="Arial" w:cs="Arial"/>
          <w:bCs/>
          <w:sz w:val="24"/>
          <w:szCs w:val="24"/>
        </w:rPr>
        <w:t xml:space="preserve">Parent learning difficulties </w:t>
      </w:r>
    </w:p>
    <w:p w14:paraId="6017233C" w14:textId="77777777" w:rsidR="00113D73" w:rsidRDefault="00113D73" w:rsidP="00113D73">
      <w:pPr>
        <w:pStyle w:val="ListParagraph"/>
        <w:numPr>
          <w:ilvl w:val="0"/>
          <w:numId w:val="14"/>
        </w:numPr>
        <w:spacing w:after="0" w:line="240" w:lineRule="auto"/>
        <w:jc w:val="both"/>
        <w:rPr>
          <w:rFonts w:ascii="Arial" w:hAnsi="Arial" w:cs="Arial"/>
          <w:bCs/>
          <w:sz w:val="24"/>
          <w:szCs w:val="24"/>
        </w:rPr>
      </w:pPr>
      <w:r>
        <w:rPr>
          <w:rFonts w:ascii="Arial" w:hAnsi="Arial" w:cs="Arial"/>
          <w:bCs/>
          <w:sz w:val="24"/>
          <w:szCs w:val="24"/>
        </w:rPr>
        <w:t xml:space="preserve">Domestic abuse </w:t>
      </w:r>
    </w:p>
    <w:p w14:paraId="72AFA026" w14:textId="77777777" w:rsidR="00113D73" w:rsidRDefault="00113D73" w:rsidP="00113D73">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 xml:space="preserve">The race, culture, identity, disability, gender and sexual orientation and the impact of potential discrimination on the pregnant person/unborn child </w:t>
      </w:r>
    </w:p>
    <w:p w14:paraId="569FBEAD" w14:textId="77777777" w:rsidR="00113D73" w:rsidRPr="001D43CC" w:rsidRDefault="00113D73" w:rsidP="00113D73">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 xml:space="preserve">The parent’s level of understanding and any neuro-divergence and the impact of this on parenting capacity </w:t>
      </w:r>
    </w:p>
    <w:p w14:paraId="4962C9D7" w14:textId="77777777" w:rsidR="00113D73" w:rsidRDefault="00113D73" w:rsidP="00113D73">
      <w:pPr>
        <w:spacing w:after="0" w:line="240" w:lineRule="auto"/>
        <w:jc w:val="both"/>
        <w:rPr>
          <w:rFonts w:ascii="Arial" w:hAnsi="Arial" w:cs="Arial"/>
          <w:bCs/>
          <w:sz w:val="24"/>
          <w:szCs w:val="24"/>
        </w:rPr>
      </w:pPr>
    </w:p>
    <w:p w14:paraId="6DE61285" w14:textId="77777777" w:rsidR="00113D73" w:rsidRDefault="00113D73" w:rsidP="00113D73">
      <w:pPr>
        <w:spacing w:after="0" w:line="240" w:lineRule="auto"/>
        <w:jc w:val="both"/>
        <w:rPr>
          <w:rFonts w:ascii="Arial" w:hAnsi="Arial" w:cs="Arial"/>
          <w:bCs/>
          <w:sz w:val="24"/>
          <w:szCs w:val="24"/>
        </w:rPr>
      </w:pPr>
      <w:r>
        <w:rPr>
          <w:rFonts w:ascii="Arial" w:hAnsi="Arial" w:cs="Arial"/>
          <w:bCs/>
          <w:sz w:val="24"/>
          <w:szCs w:val="24"/>
        </w:rPr>
        <w:t xml:space="preserve">In Oxfordshire if a statutory pre-birth assessment is required the Child &amp; Family Assessment template should be completed in conjunction with this guidance. </w:t>
      </w:r>
    </w:p>
    <w:p w14:paraId="2E617B38" w14:textId="77777777" w:rsidR="00113D73" w:rsidRDefault="00113D73" w:rsidP="00113D73">
      <w:pPr>
        <w:pStyle w:val="BodyText"/>
        <w:spacing w:after="0" w:line="240" w:lineRule="auto"/>
        <w:rPr>
          <w:rFonts w:ascii="Arial" w:hAnsi="Arial" w:cs="Arial"/>
          <w:bCs/>
          <w:sz w:val="24"/>
          <w:szCs w:val="24"/>
        </w:rPr>
      </w:pPr>
    </w:p>
    <w:p w14:paraId="6CC0D368" w14:textId="0D56F76E" w:rsidR="00113D73" w:rsidRDefault="00113D73" w:rsidP="00113D73">
      <w:pPr>
        <w:pStyle w:val="BodyText"/>
        <w:spacing w:after="0" w:line="240" w:lineRule="auto"/>
        <w:rPr>
          <w:rFonts w:ascii="Arial" w:hAnsi="Arial" w:cs="Arial"/>
          <w:bCs/>
          <w:sz w:val="24"/>
          <w:szCs w:val="24"/>
        </w:rPr>
      </w:pPr>
      <w:r w:rsidRPr="00472E4F">
        <w:rPr>
          <w:rFonts w:ascii="Arial" w:hAnsi="Arial" w:cs="Arial"/>
          <w:bCs/>
          <w:sz w:val="24"/>
          <w:szCs w:val="24"/>
        </w:rPr>
        <w:t xml:space="preserve">For further details of what to cover in a pre-birth assessment please see </w:t>
      </w:r>
      <w:hyperlink r:id="rId16" w:history="1">
        <w:r w:rsidRPr="00472E4F">
          <w:rPr>
            <w:rStyle w:val="Hyperlink"/>
            <w:rFonts w:ascii="Arial" w:hAnsi="Arial" w:cs="Arial"/>
            <w:bCs/>
            <w:sz w:val="24"/>
            <w:szCs w:val="24"/>
          </w:rPr>
          <w:t>Guidance for Child &amp; Family Assessment Template</w:t>
        </w:r>
      </w:hyperlink>
      <w:r w:rsidRPr="00472E4F">
        <w:rPr>
          <w:rFonts w:ascii="Arial" w:hAnsi="Arial" w:cs="Arial"/>
          <w:bCs/>
          <w:sz w:val="24"/>
          <w:szCs w:val="24"/>
        </w:rPr>
        <w:t>.</w:t>
      </w:r>
    </w:p>
    <w:p w14:paraId="3C7B223C" w14:textId="77777777" w:rsidR="00113D73" w:rsidRDefault="00113D73" w:rsidP="00113D73">
      <w:pPr>
        <w:spacing w:after="0" w:line="240" w:lineRule="auto"/>
        <w:jc w:val="both"/>
        <w:rPr>
          <w:rFonts w:ascii="Arial" w:hAnsi="Arial" w:cs="Arial"/>
          <w:b/>
          <w:bCs/>
          <w:sz w:val="24"/>
          <w:szCs w:val="24"/>
        </w:rPr>
      </w:pPr>
    </w:p>
    <w:p w14:paraId="75DBDAE1" w14:textId="15F472F7" w:rsidR="00113D73" w:rsidRPr="00911705" w:rsidRDefault="00113D73" w:rsidP="00113D73">
      <w:pPr>
        <w:pBdr>
          <w:bottom w:val="single" w:sz="6" w:space="0" w:color="439CB1"/>
        </w:pBdr>
        <w:shd w:val="clear" w:color="auto" w:fill="FFFFFF"/>
        <w:spacing w:after="0" w:line="240" w:lineRule="auto"/>
        <w:outlineLvl w:val="3"/>
        <w:rPr>
          <w:rFonts w:ascii="Calibri" w:eastAsia="Times New Roman" w:hAnsi="Calibri" w:cs="Times New Roman"/>
          <w:color w:val="000000"/>
          <w:sz w:val="27"/>
          <w:szCs w:val="27"/>
          <w:lang w:eastAsia="en-GB"/>
        </w:rPr>
      </w:pPr>
      <w:r>
        <w:rPr>
          <w:rFonts w:ascii="Calibri" w:eastAsia="Times New Roman" w:hAnsi="Calibri" w:cs="Times New Roman"/>
          <w:b/>
          <w:bCs/>
          <w:color w:val="000000"/>
          <w:sz w:val="35"/>
          <w:szCs w:val="35"/>
          <w:lang w:eastAsia="en-GB"/>
        </w:rPr>
        <w:t>8</w:t>
      </w:r>
      <w:r w:rsidRPr="006D680E">
        <w:rPr>
          <w:rFonts w:ascii="Calibri" w:eastAsia="Times New Roman" w:hAnsi="Calibri" w:cs="Times New Roman"/>
          <w:b/>
          <w:bCs/>
          <w:color w:val="000000"/>
          <w:sz w:val="35"/>
          <w:szCs w:val="35"/>
          <w:lang w:eastAsia="en-GB"/>
        </w:rPr>
        <w:t xml:space="preserve">. </w:t>
      </w:r>
      <w:r>
        <w:rPr>
          <w:rFonts w:ascii="Calibri" w:eastAsia="Times New Roman" w:hAnsi="Calibri" w:cs="Times New Roman"/>
          <w:b/>
          <w:bCs/>
          <w:color w:val="000000"/>
          <w:sz w:val="35"/>
          <w:szCs w:val="35"/>
          <w:lang w:eastAsia="en-GB"/>
        </w:rPr>
        <w:t>Family network meeting / Family group conference</w:t>
      </w:r>
    </w:p>
    <w:p w14:paraId="6C77783C" w14:textId="77777777" w:rsidR="00113D73" w:rsidRDefault="00113D73" w:rsidP="00113D73">
      <w:pPr>
        <w:spacing w:after="0" w:line="240" w:lineRule="auto"/>
        <w:jc w:val="both"/>
        <w:rPr>
          <w:rFonts w:ascii="Arial" w:hAnsi="Arial" w:cs="Arial"/>
          <w:sz w:val="24"/>
          <w:szCs w:val="24"/>
        </w:rPr>
      </w:pPr>
    </w:p>
    <w:p w14:paraId="657504D2" w14:textId="19FA032B" w:rsidR="00113D73" w:rsidRDefault="00113D73" w:rsidP="00113D73">
      <w:pPr>
        <w:spacing w:after="0" w:line="240" w:lineRule="auto"/>
        <w:jc w:val="both"/>
        <w:rPr>
          <w:rFonts w:ascii="Arial" w:hAnsi="Arial" w:cs="Arial"/>
          <w:sz w:val="24"/>
          <w:szCs w:val="24"/>
        </w:rPr>
      </w:pPr>
      <w:r w:rsidRPr="0B8A1C05">
        <w:rPr>
          <w:rFonts w:ascii="Arial" w:hAnsi="Arial" w:cs="Arial"/>
          <w:sz w:val="24"/>
          <w:szCs w:val="24"/>
        </w:rPr>
        <w:t xml:space="preserve">When it has been identified that parent/s </w:t>
      </w:r>
      <w:r>
        <w:rPr>
          <w:rFonts w:ascii="Arial" w:hAnsi="Arial" w:cs="Arial"/>
          <w:sz w:val="24"/>
          <w:szCs w:val="24"/>
        </w:rPr>
        <w:t>of an unborn child</w:t>
      </w:r>
      <w:r w:rsidRPr="0B8A1C05">
        <w:rPr>
          <w:rFonts w:ascii="Arial" w:hAnsi="Arial" w:cs="Arial"/>
          <w:sz w:val="24"/>
          <w:szCs w:val="24"/>
        </w:rPr>
        <w:t xml:space="preserve"> may need help and support to meet their baby’s needs, a </w:t>
      </w:r>
      <w:r>
        <w:rPr>
          <w:rFonts w:ascii="Arial" w:hAnsi="Arial" w:cs="Arial"/>
          <w:sz w:val="24"/>
          <w:szCs w:val="24"/>
        </w:rPr>
        <w:t xml:space="preserve">Family Network Meeting (informal family meeting to agree plan and support) or </w:t>
      </w:r>
      <w:r w:rsidRPr="0B8A1C05">
        <w:rPr>
          <w:rFonts w:ascii="Arial" w:hAnsi="Arial" w:cs="Arial"/>
          <w:sz w:val="24"/>
          <w:szCs w:val="24"/>
        </w:rPr>
        <w:t xml:space="preserve">Family Group Conference may be helpful to mobilize parents’ family and friends to provide the help needed. The </w:t>
      </w:r>
      <w:r>
        <w:rPr>
          <w:rFonts w:ascii="Arial" w:hAnsi="Arial" w:cs="Arial"/>
          <w:sz w:val="24"/>
          <w:szCs w:val="24"/>
        </w:rPr>
        <w:t xml:space="preserve">Family Network Meeting or </w:t>
      </w:r>
      <w:r w:rsidRPr="0B8A1C05">
        <w:rPr>
          <w:rFonts w:ascii="Arial" w:hAnsi="Arial" w:cs="Arial"/>
          <w:sz w:val="24"/>
          <w:szCs w:val="24"/>
        </w:rPr>
        <w:t>Family Group Conference</w:t>
      </w:r>
      <w:r>
        <w:rPr>
          <w:rFonts w:ascii="Arial" w:hAnsi="Arial" w:cs="Arial"/>
          <w:sz w:val="24"/>
          <w:szCs w:val="24"/>
        </w:rPr>
        <w:t xml:space="preserve"> </w:t>
      </w:r>
      <w:r w:rsidRPr="0B8A1C05">
        <w:rPr>
          <w:rFonts w:ascii="Arial" w:hAnsi="Arial" w:cs="Arial"/>
          <w:sz w:val="24"/>
          <w:szCs w:val="24"/>
        </w:rPr>
        <w:t xml:space="preserve">should be arranged as soon as possible following </w:t>
      </w:r>
      <w:r>
        <w:rPr>
          <w:rFonts w:ascii="Arial" w:hAnsi="Arial" w:cs="Arial"/>
          <w:sz w:val="24"/>
          <w:szCs w:val="24"/>
        </w:rPr>
        <w:t xml:space="preserve">the </w:t>
      </w:r>
      <w:r w:rsidRPr="0B8A1C05">
        <w:rPr>
          <w:rFonts w:ascii="Arial" w:hAnsi="Arial" w:cs="Arial"/>
          <w:sz w:val="24"/>
          <w:szCs w:val="24"/>
        </w:rPr>
        <w:t xml:space="preserve">assessment, or it can take place during </w:t>
      </w:r>
      <w:r w:rsidR="000B2A0A" w:rsidRPr="0B8A1C05">
        <w:rPr>
          <w:rFonts w:ascii="Arial" w:hAnsi="Arial" w:cs="Arial"/>
          <w:sz w:val="24"/>
          <w:szCs w:val="24"/>
        </w:rPr>
        <w:t>assessment,</w:t>
      </w:r>
      <w:r w:rsidRPr="0B8A1C05">
        <w:rPr>
          <w:rFonts w:ascii="Arial" w:hAnsi="Arial" w:cs="Arial"/>
          <w:sz w:val="24"/>
          <w:szCs w:val="24"/>
        </w:rPr>
        <w:t xml:space="preserve"> if possible, to ensure that the Family Plan is in place before the baby is born.</w:t>
      </w:r>
    </w:p>
    <w:p w14:paraId="5546CA79" w14:textId="77777777" w:rsidR="00113D73" w:rsidRDefault="00113D73" w:rsidP="00113D73">
      <w:pPr>
        <w:spacing w:after="0" w:line="240" w:lineRule="auto"/>
        <w:jc w:val="both"/>
        <w:rPr>
          <w:rFonts w:ascii="Arial" w:hAnsi="Arial" w:cs="Arial"/>
          <w:sz w:val="24"/>
          <w:szCs w:val="24"/>
        </w:rPr>
      </w:pPr>
    </w:p>
    <w:p w14:paraId="17D26A29" w14:textId="77777777" w:rsidR="00113D73" w:rsidRDefault="00113D73" w:rsidP="00113D73">
      <w:pPr>
        <w:spacing w:after="0" w:line="240" w:lineRule="auto"/>
        <w:jc w:val="both"/>
        <w:rPr>
          <w:rFonts w:ascii="Arial" w:hAnsi="Arial" w:cs="Arial"/>
          <w:sz w:val="24"/>
          <w:szCs w:val="24"/>
        </w:rPr>
      </w:pPr>
      <w:r w:rsidRPr="0B8A1C05">
        <w:rPr>
          <w:rFonts w:ascii="Arial" w:hAnsi="Arial" w:cs="Arial"/>
          <w:sz w:val="24"/>
          <w:szCs w:val="24"/>
        </w:rPr>
        <w:t>If there are concerns that baby’s parent/s may not be able to care for baby and alternative care arrangements are being considered within the Public Law Outline framework, a Family Group Conference must be arranged as swiftly as possible, to ascertain whether any immediate or extended family and friends of parents, known as “connected people”, wish to care for baby</w:t>
      </w:r>
      <w:r>
        <w:rPr>
          <w:rFonts w:ascii="Arial" w:hAnsi="Arial" w:cs="Arial"/>
          <w:sz w:val="24"/>
          <w:szCs w:val="24"/>
        </w:rPr>
        <w:t>.</w:t>
      </w:r>
      <w:r w:rsidRPr="0B8A1C05">
        <w:rPr>
          <w:rFonts w:ascii="Arial" w:hAnsi="Arial" w:cs="Arial"/>
          <w:sz w:val="24"/>
          <w:szCs w:val="24"/>
        </w:rPr>
        <w:t xml:space="preserve"> </w:t>
      </w:r>
      <w:r>
        <w:rPr>
          <w:rFonts w:ascii="Arial" w:hAnsi="Arial" w:cs="Arial"/>
          <w:sz w:val="24"/>
          <w:szCs w:val="24"/>
        </w:rPr>
        <w:t>O</w:t>
      </w:r>
      <w:r w:rsidRPr="0B8A1C05">
        <w:rPr>
          <w:rFonts w:ascii="Arial" w:hAnsi="Arial" w:cs="Arial"/>
          <w:sz w:val="24"/>
          <w:szCs w:val="24"/>
        </w:rPr>
        <w:t xml:space="preserve">nce connected people who would like to look after baby have been identified, assessment of their suitability to care for the baby can be undertaken.  </w:t>
      </w:r>
    </w:p>
    <w:p w14:paraId="6CB6E129" w14:textId="44FAB62B" w:rsidR="008647C0" w:rsidRPr="00911705" w:rsidRDefault="008647C0" w:rsidP="008647C0">
      <w:pPr>
        <w:pBdr>
          <w:bottom w:val="single" w:sz="6" w:space="0" w:color="439CB1"/>
        </w:pBdr>
        <w:shd w:val="clear" w:color="auto" w:fill="FFFFFF"/>
        <w:spacing w:after="0" w:line="240" w:lineRule="auto"/>
        <w:outlineLvl w:val="3"/>
        <w:rPr>
          <w:rFonts w:ascii="Calibri" w:eastAsia="Times New Roman" w:hAnsi="Calibri" w:cs="Times New Roman"/>
          <w:color w:val="000000"/>
          <w:sz w:val="27"/>
          <w:szCs w:val="27"/>
          <w:lang w:eastAsia="en-GB"/>
        </w:rPr>
      </w:pPr>
      <w:r>
        <w:rPr>
          <w:rFonts w:ascii="Calibri" w:eastAsia="Times New Roman" w:hAnsi="Calibri" w:cs="Times New Roman"/>
          <w:b/>
          <w:bCs/>
          <w:color w:val="000000"/>
          <w:sz w:val="35"/>
          <w:szCs w:val="35"/>
          <w:lang w:eastAsia="en-GB"/>
        </w:rPr>
        <w:lastRenderedPageBreak/>
        <w:t>9</w:t>
      </w:r>
      <w:r w:rsidRPr="006D680E">
        <w:rPr>
          <w:rFonts w:ascii="Calibri" w:eastAsia="Times New Roman" w:hAnsi="Calibri" w:cs="Times New Roman"/>
          <w:b/>
          <w:bCs/>
          <w:color w:val="000000"/>
          <w:sz w:val="35"/>
          <w:szCs w:val="35"/>
          <w:lang w:eastAsia="en-GB"/>
        </w:rPr>
        <w:t xml:space="preserve">. </w:t>
      </w:r>
      <w:r>
        <w:rPr>
          <w:rFonts w:ascii="Calibri" w:eastAsia="Times New Roman" w:hAnsi="Calibri" w:cs="Times New Roman"/>
          <w:b/>
          <w:bCs/>
          <w:color w:val="000000"/>
          <w:sz w:val="35"/>
          <w:szCs w:val="35"/>
          <w:lang w:eastAsia="en-GB"/>
        </w:rPr>
        <w:t xml:space="preserve">Discharge planning </w:t>
      </w:r>
    </w:p>
    <w:p w14:paraId="4C16C1B4" w14:textId="77777777" w:rsidR="008647C0" w:rsidRDefault="008647C0" w:rsidP="008647C0">
      <w:pPr>
        <w:pStyle w:val="BodyText"/>
        <w:spacing w:after="0"/>
        <w:jc w:val="both"/>
        <w:rPr>
          <w:rFonts w:ascii="Arial" w:hAnsi="Arial" w:cs="Arial"/>
          <w:bCs/>
          <w:sz w:val="24"/>
          <w:szCs w:val="24"/>
          <w:lang w:val="en-GB"/>
        </w:rPr>
      </w:pPr>
    </w:p>
    <w:p w14:paraId="159DA450" w14:textId="6DE6C4FD" w:rsidR="008647C0" w:rsidRPr="004839FB" w:rsidRDefault="008647C0" w:rsidP="008647C0">
      <w:pPr>
        <w:pStyle w:val="BodyText"/>
        <w:spacing w:after="0"/>
        <w:jc w:val="both"/>
        <w:rPr>
          <w:rFonts w:ascii="Arial" w:hAnsi="Arial" w:cs="Arial"/>
          <w:bCs/>
          <w:sz w:val="24"/>
          <w:szCs w:val="24"/>
          <w:lang w:val="en-GB"/>
        </w:rPr>
      </w:pPr>
      <w:r w:rsidRPr="004839FB">
        <w:rPr>
          <w:rFonts w:ascii="Arial" w:hAnsi="Arial" w:cs="Arial"/>
          <w:bCs/>
          <w:sz w:val="24"/>
          <w:szCs w:val="24"/>
          <w:lang w:val="en-GB"/>
        </w:rPr>
        <w:t xml:space="preserve">Discharge planning meetings </w:t>
      </w:r>
      <w:r>
        <w:rPr>
          <w:rFonts w:ascii="Arial" w:hAnsi="Arial" w:cs="Arial"/>
          <w:bCs/>
          <w:sz w:val="24"/>
          <w:szCs w:val="24"/>
          <w:lang w:val="en-GB"/>
        </w:rPr>
        <w:t>should be held for all unborn children being assessed or on a child protection plan at approximately 30 weeks and before 34 weeks gestation. The decisions and plan from this meeting should be recorded on a</w:t>
      </w:r>
      <w:r w:rsidR="000B2A0A">
        <w:rPr>
          <w:rFonts w:ascii="Arial" w:hAnsi="Arial" w:cs="Arial"/>
          <w:bCs/>
          <w:sz w:val="24"/>
          <w:szCs w:val="24"/>
          <w:lang w:val="en-GB"/>
        </w:rPr>
        <w:t xml:space="preserve"> </w:t>
      </w:r>
      <w:hyperlink r:id="rId17" w:history="1">
        <w:r w:rsidR="000B2A0A" w:rsidRPr="000B2A0A">
          <w:rPr>
            <w:rStyle w:val="Hyperlink"/>
            <w:rFonts w:ascii="Arial" w:hAnsi="Arial" w:cs="Arial"/>
            <w:bCs/>
            <w:sz w:val="24"/>
            <w:szCs w:val="24"/>
            <w:lang w:val="en-GB"/>
          </w:rPr>
          <w:t>Maternit</w:t>
        </w:r>
        <w:r w:rsidR="000B2A0A" w:rsidRPr="000B2A0A">
          <w:rPr>
            <w:rStyle w:val="Hyperlink"/>
            <w:rFonts w:ascii="Arial" w:hAnsi="Arial" w:cs="Arial"/>
            <w:bCs/>
            <w:sz w:val="24"/>
            <w:szCs w:val="24"/>
            <w:lang w:val="en-GB"/>
          </w:rPr>
          <w:t>y</w:t>
        </w:r>
        <w:r w:rsidRPr="000B2A0A">
          <w:rPr>
            <w:rStyle w:val="Hyperlink"/>
            <w:rFonts w:ascii="Arial" w:hAnsi="Arial" w:cs="Arial"/>
            <w:bCs/>
            <w:sz w:val="24"/>
            <w:szCs w:val="24"/>
            <w:lang w:val="en-GB"/>
          </w:rPr>
          <w:t xml:space="preserve"> Memo</w:t>
        </w:r>
      </w:hyperlink>
      <w:r w:rsidRPr="00C104C6">
        <w:rPr>
          <w:rFonts w:ascii="Arial" w:hAnsi="Arial" w:cs="Arial"/>
          <w:bCs/>
          <w:color w:val="FF0000"/>
          <w:sz w:val="24"/>
          <w:szCs w:val="24"/>
          <w:lang w:val="en-GB"/>
        </w:rPr>
        <w:t xml:space="preserve"> </w:t>
      </w:r>
      <w:r>
        <w:rPr>
          <w:rFonts w:ascii="Arial" w:hAnsi="Arial" w:cs="Arial"/>
          <w:bCs/>
          <w:sz w:val="24"/>
          <w:szCs w:val="24"/>
          <w:lang w:val="en-GB"/>
        </w:rPr>
        <w:t xml:space="preserve">and shared with </w:t>
      </w:r>
      <w:r w:rsidRPr="004839FB">
        <w:rPr>
          <w:rFonts w:ascii="Arial" w:hAnsi="Arial" w:cs="Arial"/>
          <w:bCs/>
          <w:sz w:val="24"/>
          <w:szCs w:val="24"/>
          <w:lang w:val="en-GB"/>
        </w:rPr>
        <w:t>Midwifery, Peri</w:t>
      </w:r>
      <w:r>
        <w:rPr>
          <w:rFonts w:ascii="Arial" w:hAnsi="Arial" w:cs="Arial"/>
          <w:bCs/>
          <w:sz w:val="24"/>
          <w:szCs w:val="24"/>
          <w:lang w:val="en-GB"/>
        </w:rPr>
        <w:t>n</w:t>
      </w:r>
      <w:r w:rsidRPr="004839FB">
        <w:rPr>
          <w:rFonts w:ascii="Arial" w:hAnsi="Arial" w:cs="Arial"/>
          <w:bCs/>
          <w:sz w:val="24"/>
          <w:szCs w:val="24"/>
          <w:lang w:val="en-GB"/>
        </w:rPr>
        <w:t>atal Midwifery team</w:t>
      </w:r>
      <w:r>
        <w:rPr>
          <w:rFonts w:ascii="Arial" w:hAnsi="Arial" w:cs="Arial"/>
          <w:bCs/>
          <w:sz w:val="24"/>
          <w:szCs w:val="24"/>
          <w:lang w:val="en-GB"/>
        </w:rPr>
        <w:t>, Family Nurse Partnership</w:t>
      </w:r>
      <w:r w:rsidRPr="004839FB">
        <w:rPr>
          <w:rFonts w:ascii="Arial" w:hAnsi="Arial" w:cs="Arial"/>
          <w:bCs/>
          <w:sz w:val="24"/>
          <w:szCs w:val="24"/>
          <w:lang w:val="en-GB"/>
        </w:rPr>
        <w:t xml:space="preserve"> </w:t>
      </w:r>
      <w:r>
        <w:rPr>
          <w:rFonts w:ascii="Arial" w:hAnsi="Arial" w:cs="Arial"/>
          <w:bCs/>
          <w:sz w:val="24"/>
          <w:szCs w:val="24"/>
          <w:lang w:val="en-GB"/>
        </w:rPr>
        <w:t xml:space="preserve">and Adult Mental Health </w:t>
      </w:r>
      <w:r w:rsidRPr="004839FB">
        <w:rPr>
          <w:rFonts w:ascii="Arial" w:hAnsi="Arial" w:cs="Arial"/>
          <w:bCs/>
          <w:sz w:val="24"/>
          <w:szCs w:val="24"/>
          <w:lang w:val="en-GB"/>
        </w:rPr>
        <w:t xml:space="preserve">if involved, </w:t>
      </w:r>
      <w:r>
        <w:rPr>
          <w:rFonts w:ascii="Arial" w:hAnsi="Arial" w:cs="Arial"/>
          <w:bCs/>
          <w:sz w:val="24"/>
          <w:szCs w:val="24"/>
          <w:lang w:val="en-GB"/>
        </w:rPr>
        <w:t xml:space="preserve">the </w:t>
      </w:r>
      <w:r w:rsidRPr="004839FB">
        <w:rPr>
          <w:rFonts w:ascii="Arial" w:hAnsi="Arial" w:cs="Arial"/>
          <w:bCs/>
          <w:sz w:val="24"/>
          <w:szCs w:val="24"/>
          <w:lang w:val="en-GB"/>
        </w:rPr>
        <w:t>family, and allocated Social Worker</w:t>
      </w:r>
      <w:r>
        <w:rPr>
          <w:rFonts w:ascii="Arial" w:hAnsi="Arial" w:cs="Arial"/>
          <w:bCs/>
          <w:sz w:val="24"/>
          <w:szCs w:val="24"/>
          <w:lang w:val="en-GB"/>
        </w:rPr>
        <w:t>.</w:t>
      </w:r>
      <w:r w:rsidRPr="004839FB">
        <w:rPr>
          <w:rFonts w:ascii="Arial" w:hAnsi="Arial" w:cs="Arial"/>
          <w:bCs/>
          <w:sz w:val="24"/>
          <w:szCs w:val="24"/>
          <w:lang w:val="en-GB"/>
        </w:rPr>
        <w:t xml:space="preserve"> </w:t>
      </w:r>
      <w:r>
        <w:rPr>
          <w:rFonts w:ascii="Arial" w:hAnsi="Arial" w:cs="Arial"/>
          <w:bCs/>
          <w:sz w:val="24"/>
          <w:szCs w:val="24"/>
          <w:lang w:val="en-GB"/>
        </w:rPr>
        <w:t xml:space="preserve">The Social Work Memo must be updated if circumstances change. At times a discharge planning meeting may be required before the baby leaves the hospital. </w:t>
      </w:r>
    </w:p>
    <w:p w14:paraId="5BB5559F" w14:textId="77777777" w:rsidR="008647C0" w:rsidRDefault="008647C0" w:rsidP="008647C0">
      <w:pPr>
        <w:pStyle w:val="BodyText"/>
        <w:spacing w:after="0" w:line="240" w:lineRule="auto"/>
        <w:jc w:val="both"/>
        <w:rPr>
          <w:rFonts w:ascii="Arial" w:hAnsi="Arial" w:cs="Arial"/>
          <w:bCs/>
          <w:sz w:val="24"/>
          <w:szCs w:val="24"/>
        </w:rPr>
      </w:pPr>
    </w:p>
    <w:p w14:paraId="56A29651" w14:textId="77777777" w:rsidR="008647C0" w:rsidRDefault="008647C0" w:rsidP="008647C0">
      <w:pPr>
        <w:pStyle w:val="BodyText"/>
        <w:spacing w:after="0" w:line="240" w:lineRule="auto"/>
        <w:jc w:val="both"/>
        <w:rPr>
          <w:rFonts w:ascii="Arial" w:hAnsi="Arial" w:cs="Arial"/>
          <w:bCs/>
          <w:sz w:val="24"/>
          <w:szCs w:val="24"/>
          <w:lang w:val="en-GB"/>
        </w:rPr>
      </w:pPr>
      <w:r>
        <w:rPr>
          <w:rFonts w:ascii="Arial" w:hAnsi="Arial" w:cs="Arial"/>
          <w:bCs/>
          <w:sz w:val="24"/>
          <w:szCs w:val="24"/>
          <w:lang w:val="en-GB"/>
        </w:rPr>
        <w:t xml:space="preserve">In </w:t>
      </w:r>
      <w:r w:rsidRPr="004839FB">
        <w:rPr>
          <w:rFonts w:ascii="Arial" w:hAnsi="Arial" w:cs="Arial"/>
          <w:bCs/>
          <w:sz w:val="24"/>
          <w:szCs w:val="24"/>
          <w:lang w:val="en-GB"/>
        </w:rPr>
        <w:t xml:space="preserve">some instances, </w:t>
      </w:r>
      <w:r>
        <w:rPr>
          <w:rFonts w:ascii="Arial" w:hAnsi="Arial" w:cs="Arial"/>
          <w:bCs/>
          <w:sz w:val="24"/>
          <w:szCs w:val="24"/>
          <w:lang w:val="en-GB"/>
        </w:rPr>
        <w:t xml:space="preserve">unborn children on Child in Need plans may also require a birth planning and discharge planning meeting, where there is the need for a coordinated support. </w:t>
      </w:r>
    </w:p>
    <w:p w14:paraId="366D8E4C" w14:textId="77777777" w:rsidR="008647C0" w:rsidRDefault="008647C0" w:rsidP="008647C0">
      <w:pPr>
        <w:pStyle w:val="BodyText"/>
        <w:spacing w:after="0" w:line="240" w:lineRule="auto"/>
        <w:jc w:val="both"/>
        <w:rPr>
          <w:rFonts w:ascii="Arial" w:hAnsi="Arial" w:cs="Arial"/>
          <w:bCs/>
          <w:sz w:val="24"/>
          <w:szCs w:val="24"/>
          <w:lang w:val="en-GB"/>
        </w:rPr>
      </w:pPr>
    </w:p>
    <w:p w14:paraId="23F8D087" w14:textId="77777777" w:rsidR="008647C0" w:rsidRDefault="008647C0" w:rsidP="008647C0">
      <w:pPr>
        <w:pStyle w:val="BodyText"/>
        <w:spacing w:after="0" w:line="240" w:lineRule="auto"/>
        <w:jc w:val="both"/>
        <w:rPr>
          <w:rFonts w:ascii="Arial" w:hAnsi="Arial" w:cs="Arial"/>
          <w:bCs/>
          <w:sz w:val="24"/>
          <w:szCs w:val="24"/>
        </w:rPr>
      </w:pPr>
      <w:r>
        <w:rPr>
          <w:rFonts w:ascii="Arial" w:hAnsi="Arial" w:cs="Arial"/>
          <w:bCs/>
          <w:sz w:val="24"/>
          <w:szCs w:val="24"/>
          <w:lang w:val="en-GB"/>
        </w:rPr>
        <w:t xml:space="preserve">A core group or child in need meeting can be used as a discharge meeting and any discharge plans should be discussed at the core group.  </w:t>
      </w:r>
    </w:p>
    <w:p w14:paraId="48EC995D" w14:textId="77777777" w:rsidR="008647C0" w:rsidRDefault="008647C0" w:rsidP="008647C0">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bookmarkStart w:id="6" w:name="_Hlk150862171"/>
    </w:p>
    <w:p w14:paraId="232AE84B" w14:textId="765DD55B" w:rsidR="008647C0" w:rsidRPr="00911705" w:rsidRDefault="008647C0" w:rsidP="008647C0">
      <w:pPr>
        <w:pBdr>
          <w:bottom w:val="single" w:sz="6" w:space="0" w:color="439CB1"/>
        </w:pBdr>
        <w:shd w:val="clear" w:color="auto" w:fill="FFFFFF"/>
        <w:spacing w:after="0" w:line="240" w:lineRule="auto"/>
        <w:outlineLvl w:val="3"/>
        <w:rPr>
          <w:rFonts w:ascii="Calibri" w:eastAsia="Times New Roman" w:hAnsi="Calibri" w:cs="Times New Roman"/>
          <w:color w:val="000000"/>
          <w:sz w:val="27"/>
          <w:szCs w:val="27"/>
          <w:lang w:eastAsia="en-GB"/>
        </w:rPr>
      </w:pPr>
      <w:r>
        <w:rPr>
          <w:rFonts w:ascii="Calibri" w:eastAsia="Times New Roman" w:hAnsi="Calibri" w:cs="Times New Roman"/>
          <w:b/>
          <w:bCs/>
          <w:color w:val="000000"/>
          <w:sz w:val="35"/>
          <w:szCs w:val="35"/>
          <w:lang w:eastAsia="en-GB"/>
        </w:rPr>
        <w:t>10</w:t>
      </w:r>
      <w:r w:rsidRPr="006D680E">
        <w:rPr>
          <w:rFonts w:ascii="Calibri" w:eastAsia="Times New Roman" w:hAnsi="Calibri" w:cs="Times New Roman"/>
          <w:b/>
          <w:bCs/>
          <w:color w:val="000000"/>
          <w:sz w:val="35"/>
          <w:szCs w:val="35"/>
          <w:lang w:eastAsia="en-GB"/>
        </w:rPr>
        <w:t xml:space="preserve">. </w:t>
      </w:r>
      <w:r>
        <w:rPr>
          <w:rFonts w:ascii="Calibri" w:eastAsia="Times New Roman" w:hAnsi="Calibri" w:cs="Times New Roman"/>
          <w:b/>
          <w:bCs/>
          <w:color w:val="000000"/>
          <w:sz w:val="35"/>
          <w:szCs w:val="35"/>
          <w:lang w:eastAsia="en-GB"/>
        </w:rPr>
        <w:t>Strategy meetings and Section 47</w:t>
      </w:r>
    </w:p>
    <w:bookmarkEnd w:id="6"/>
    <w:p w14:paraId="61F225C9" w14:textId="77777777" w:rsidR="008647C0" w:rsidRDefault="008647C0" w:rsidP="008647C0">
      <w:pPr>
        <w:pStyle w:val="BodyText"/>
        <w:spacing w:after="0"/>
        <w:jc w:val="both"/>
        <w:rPr>
          <w:rFonts w:ascii="Arial" w:hAnsi="Arial" w:cs="Arial"/>
          <w:bCs/>
          <w:sz w:val="24"/>
          <w:szCs w:val="24"/>
          <w:lang w:val="en-GB"/>
        </w:rPr>
      </w:pPr>
    </w:p>
    <w:p w14:paraId="2FAD420E" w14:textId="0891F1B3" w:rsidR="008647C0" w:rsidRPr="004839FB" w:rsidRDefault="008647C0" w:rsidP="008647C0">
      <w:pPr>
        <w:pStyle w:val="BodyText"/>
        <w:spacing w:after="0"/>
        <w:jc w:val="both"/>
        <w:rPr>
          <w:rFonts w:ascii="Arial" w:hAnsi="Arial" w:cs="Arial"/>
          <w:bCs/>
          <w:sz w:val="24"/>
          <w:szCs w:val="24"/>
          <w:lang w:val="en-GB"/>
        </w:rPr>
      </w:pPr>
      <w:r w:rsidRPr="004839FB">
        <w:rPr>
          <w:rFonts w:ascii="Arial" w:hAnsi="Arial" w:cs="Arial"/>
          <w:bCs/>
          <w:sz w:val="24"/>
          <w:szCs w:val="24"/>
          <w:lang w:val="en-GB"/>
        </w:rPr>
        <w:t xml:space="preserve">A strategy meeting should be </w:t>
      </w:r>
      <w:r>
        <w:rPr>
          <w:rFonts w:ascii="Arial" w:hAnsi="Arial" w:cs="Arial"/>
          <w:bCs/>
          <w:sz w:val="24"/>
          <w:szCs w:val="24"/>
          <w:lang w:val="en-GB"/>
        </w:rPr>
        <w:t xml:space="preserve">held if there is risk of significant harm to an unborn child. The strategy meeting will be </w:t>
      </w:r>
      <w:r w:rsidRPr="004839FB">
        <w:rPr>
          <w:rFonts w:ascii="Arial" w:hAnsi="Arial" w:cs="Arial"/>
          <w:bCs/>
          <w:sz w:val="24"/>
          <w:szCs w:val="24"/>
          <w:lang w:val="en-GB"/>
        </w:rPr>
        <w:t>chaired by a Children's Social Care Services Team Manager and involve</w:t>
      </w:r>
      <w:r>
        <w:rPr>
          <w:rFonts w:ascii="Arial" w:hAnsi="Arial" w:cs="Arial"/>
          <w:bCs/>
          <w:sz w:val="24"/>
          <w:szCs w:val="24"/>
          <w:lang w:val="en-GB"/>
        </w:rPr>
        <w:t xml:space="preserve"> key agencies. The strategy meeting will determine whether threshold for a Section 47 enquiry has been met, the roles and responsibilities of agencies, develop contingency and safety plans for the unborn child and should involve the necessary health professionals. </w:t>
      </w:r>
    </w:p>
    <w:p w14:paraId="24CBDBC5" w14:textId="77777777" w:rsidR="008647C0" w:rsidRDefault="008647C0" w:rsidP="008647C0">
      <w:pPr>
        <w:pStyle w:val="BodyText"/>
        <w:spacing w:after="0"/>
        <w:jc w:val="both"/>
        <w:rPr>
          <w:rFonts w:ascii="Arial" w:hAnsi="Arial" w:cs="Arial"/>
          <w:bCs/>
          <w:sz w:val="24"/>
          <w:szCs w:val="24"/>
          <w:lang w:val="en-GB"/>
        </w:rPr>
      </w:pPr>
      <w:bookmarkStart w:id="7" w:name="sb4796"/>
      <w:bookmarkStart w:id="8" w:name="s4797"/>
      <w:bookmarkStart w:id="9" w:name="sb4797"/>
      <w:bookmarkStart w:id="10" w:name="s4798"/>
      <w:bookmarkEnd w:id="7"/>
      <w:bookmarkEnd w:id="8"/>
      <w:bookmarkEnd w:id="9"/>
      <w:bookmarkEnd w:id="10"/>
    </w:p>
    <w:p w14:paraId="3BDF1C73" w14:textId="5B06B36D" w:rsidR="008647C0" w:rsidRDefault="008647C0" w:rsidP="00645DF8">
      <w:pPr>
        <w:shd w:val="clear" w:color="auto" w:fill="FFFFFF"/>
        <w:spacing w:before="150" w:after="100" w:afterAutospacing="1" w:line="240" w:lineRule="auto"/>
        <w:rPr>
          <w:rFonts w:ascii="Calibri" w:eastAsia="Times New Roman" w:hAnsi="Calibri" w:cs="Times New Roman"/>
          <w:color w:val="000000"/>
          <w:sz w:val="27"/>
          <w:szCs w:val="27"/>
          <w:lang w:eastAsia="en-GB"/>
        </w:rPr>
      </w:pPr>
      <w:r w:rsidRPr="004839FB">
        <w:rPr>
          <w:rFonts w:ascii="Arial" w:hAnsi="Arial" w:cs="Arial"/>
          <w:bCs/>
          <w:sz w:val="24"/>
          <w:szCs w:val="24"/>
        </w:rPr>
        <w:t>I</w:t>
      </w:r>
      <w:r>
        <w:rPr>
          <w:rFonts w:ascii="Arial" w:hAnsi="Arial" w:cs="Arial"/>
          <w:bCs/>
          <w:sz w:val="24"/>
          <w:szCs w:val="24"/>
        </w:rPr>
        <w:t>f</w:t>
      </w:r>
      <w:r w:rsidRPr="004839FB">
        <w:rPr>
          <w:rFonts w:ascii="Arial" w:hAnsi="Arial" w:cs="Arial"/>
          <w:bCs/>
          <w:sz w:val="24"/>
          <w:szCs w:val="24"/>
        </w:rPr>
        <w:t xml:space="preserve"> undertaking a pre-birth </w:t>
      </w:r>
      <w:r>
        <w:rPr>
          <w:rFonts w:ascii="Arial" w:hAnsi="Arial" w:cs="Arial"/>
          <w:bCs/>
          <w:sz w:val="24"/>
          <w:szCs w:val="24"/>
        </w:rPr>
        <w:t xml:space="preserve">Section 47 enquiry </w:t>
      </w:r>
      <w:r w:rsidRPr="004839FB">
        <w:rPr>
          <w:rFonts w:ascii="Arial" w:hAnsi="Arial" w:cs="Arial"/>
          <w:bCs/>
          <w:sz w:val="24"/>
          <w:szCs w:val="24"/>
        </w:rPr>
        <w:t>Children's Social Care</w:t>
      </w:r>
      <w:r>
        <w:rPr>
          <w:rFonts w:ascii="Arial" w:hAnsi="Arial" w:cs="Arial"/>
          <w:bCs/>
          <w:sz w:val="24"/>
          <w:szCs w:val="24"/>
        </w:rPr>
        <w:t xml:space="preserve">, </w:t>
      </w:r>
      <w:r w:rsidRPr="004839FB">
        <w:rPr>
          <w:rFonts w:ascii="Arial" w:hAnsi="Arial" w:cs="Arial"/>
          <w:bCs/>
          <w:sz w:val="24"/>
          <w:szCs w:val="24"/>
        </w:rPr>
        <w:t>the Police, Health and other relevant agencies must follow the</w:t>
      </w:r>
      <w:r>
        <w:rPr>
          <w:rFonts w:ascii="Arial" w:hAnsi="Arial" w:cs="Arial"/>
          <w:bCs/>
          <w:sz w:val="24"/>
          <w:szCs w:val="24"/>
        </w:rPr>
        <w:t xml:space="preserve"> </w:t>
      </w:r>
      <w:hyperlink r:id="rId18" w:history="1">
        <w:r>
          <w:rPr>
            <w:rStyle w:val="Hyperlink"/>
            <w:rFonts w:ascii="Arial" w:hAnsi="Arial" w:cs="Arial"/>
            <w:bCs/>
            <w:sz w:val="24"/>
            <w:szCs w:val="24"/>
          </w:rPr>
          <w:t>Strategy Meetings &amp; Section 47 Chapter</w:t>
        </w:r>
      </w:hyperlink>
      <w:r>
        <w:rPr>
          <w:rFonts w:ascii="Arial" w:hAnsi="Arial" w:cs="Arial"/>
          <w:bCs/>
          <w:sz w:val="24"/>
          <w:szCs w:val="24"/>
        </w:rPr>
        <w:t xml:space="preserve">. </w:t>
      </w:r>
      <w:r w:rsidRPr="004839FB">
        <w:rPr>
          <w:rFonts w:ascii="Arial" w:hAnsi="Arial" w:cs="Arial"/>
          <w:bCs/>
          <w:sz w:val="24"/>
          <w:szCs w:val="24"/>
        </w:rPr>
        <w:t>This must include representation from the maternity service and if relevant the neonatal services</w:t>
      </w:r>
    </w:p>
    <w:p w14:paraId="22A0EF2C" w14:textId="474B1379" w:rsidR="008647C0" w:rsidRPr="00911705" w:rsidRDefault="008647C0" w:rsidP="008647C0">
      <w:pPr>
        <w:pBdr>
          <w:bottom w:val="single" w:sz="6" w:space="0" w:color="439CB1"/>
        </w:pBdr>
        <w:shd w:val="clear" w:color="auto" w:fill="FFFFFF"/>
        <w:spacing w:after="0" w:line="240" w:lineRule="auto"/>
        <w:outlineLvl w:val="3"/>
        <w:rPr>
          <w:rFonts w:ascii="Calibri" w:eastAsia="Times New Roman" w:hAnsi="Calibri" w:cs="Times New Roman"/>
          <w:color w:val="000000"/>
          <w:sz w:val="27"/>
          <w:szCs w:val="27"/>
          <w:lang w:eastAsia="en-GB"/>
        </w:rPr>
      </w:pPr>
      <w:r>
        <w:rPr>
          <w:rFonts w:ascii="Calibri" w:eastAsia="Times New Roman" w:hAnsi="Calibri" w:cs="Times New Roman"/>
          <w:b/>
          <w:bCs/>
          <w:color w:val="000000"/>
          <w:sz w:val="35"/>
          <w:szCs w:val="35"/>
          <w:lang w:eastAsia="en-GB"/>
        </w:rPr>
        <w:t>11</w:t>
      </w:r>
      <w:r w:rsidRPr="006D680E">
        <w:rPr>
          <w:rFonts w:ascii="Calibri" w:eastAsia="Times New Roman" w:hAnsi="Calibri" w:cs="Times New Roman"/>
          <w:b/>
          <w:bCs/>
          <w:color w:val="000000"/>
          <w:sz w:val="35"/>
          <w:szCs w:val="35"/>
          <w:lang w:eastAsia="en-GB"/>
        </w:rPr>
        <w:t xml:space="preserve">. </w:t>
      </w:r>
      <w:r>
        <w:rPr>
          <w:rFonts w:ascii="Calibri" w:eastAsia="Times New Roman" w:hAnsi="Calibri" w:cs="Times New Roman"/>
          <w:b/>
          <w:bCs/>
          <w:color w:val="000000"/>
          <w:sz w:val="35"/>
          <w:szCs w:val="35"/>
          <w:lang w:eastAsia="en-GB"/>
        </w:rPr>
        <w:t>Siblings of unborn baby already open to Level 4 services</w:t>
      </w:r>
    </w:p>
    <w:p w14:paraId="5A5B5B30" w14:textId="77777777" w:rsidR="008647C0" w:rsidRDefault="008647C0" w:rsidP="008647C0">
      <w:pPr>
        <w:pStyle w:val="BodyText"/>
        <w:spacing w:after="0"/>
        <w:jc w:val="both"/>
        <w:rPr>
          <w:rFonts w:ascii="Arial" w:hAnsi="Arial" w:cs="Arial"/>
          <w:bCs/>
          <w:sz w:val="24"/>
          <w:szCs w:val="24"/>
          <w:lang w:val="en-GB"/>
        </w:rPr>
      </w:pPr>
    </w:p>
    <w:p w14:paraId="42DC12F0" w14:textId="3FDE9DDF" w:rsidR="008647C0" w:rsidRDefault="008647C0" w:rsidP="008647C0">
      <w:pPr>
        <w:pStyle w:val="BodyText"/>
        <w:spacing w:after="0"/>
        <w:jc w:val="both"/>
        <w:rPr>
          <w:rFonts w:ascii="Arial" w:hAnsi="Arial" w:cs="Arial"/>
          <w:bCs/>
          <w:sz w:val="24"/>
          <w:szCs w:val="24"/>
          <w:lang w:val="en-GB"/>
        </w:rPr>
      </w:pPr>
      <w:r w:rsidRPr="004839FB">
        <w:rPr>
          <w:rFonts w:ascii="Arial" w:hAnsi="Arial" w:cs="Arial"/>
          <w:bCs/>
          <w:sz w:val="24"/>
          <w:szCs w:val="24"/>
          <w:lang w:val="en-GB"/>
        </w:rPr>
        <w:t xml:space="preserve">Where </w:t>
      </w:r>
      <w:r>
        <w:rPr>
          <w:rFonts w:ascii="Arial" w:hAnsi="Arial" w:cs="Arial"/>
          <w:bCs/>
          <w:sz w:val="24"/>
          <w:szCs w:val="24"/>
          <w:lang w:val="en-GB"/>
        </w:rPr>
        <w:t>an</w:t>
      </w:r>
      <w:r w:rsidRPr="004839FB">
        <w:rPr>
          <w:rFonts w:ascii="Arial" w:hAnsi="Arial" w:cs="Arial"/>
          <w:bCs/>
          <w:sz w:val="24"/>
          <w:szCs w:val="24"/>
          <w:lang w:val="en-GB"/>
        </w:rPr>
        <w:t xml:space="preserve"> unborn baby has siblings, who are already open to Level 4 services, the timescales for conducting a </w:t>
      </w:r>
      <w:r>
        <w:rPr>
          <w:rFonts w:ascii="Arial" w:hAnsi="Arial" w:cs="Arial"/>
          <w:bCs/>
          <w:sz w:val="24"/>
          <w:szCs w:val="24"/>
          <w:lang w:val="en-GB"/>
        </w:rPr>
        <w:t xml:space="preserve">statutory pre-birth assessment </w:t>
      </w:r>
      <w:r w:rsidRPr="004839FB">
        <w:rPr>
          <w:rFonts w:ascii="Arial" w:hAnsi="Arial" w:cs="Arial"/>
          <w:bCs/>
          <w:sz w:val="24"/>
          <w:szCs w:val="24"/>
          <w:lang w:val="en-GB"/>
        </w:rPr>
        <w:t>are the same as for any other unborn child</w:t>
      </w:r>
      <w:r>
        <w:rPr>
          <w:rFonts w:ascii="Arial" w:hAnsi="Arial" w:cs="Arial"/>
          <w:bCs/>
          <w:sz w:val="24"/>
          <w:szCs w:val="24"/>
          <w:lang w:val="en-GB"/>
        </w:rPr>
        <w:t>.</w:t>
      </w:r>
    </w:p>
    <w:p w14:paraId="0FCF5975" w14:textId="77777777" w:rsidR="008647C0" w:rsidRDefault="008647C0" w:rsidP="008647C0">
      <w:pPr>
        <w:pStyle w:val="BodyText"/>
        <w:spacing w:after="0"/>
        <w:jc w:val="both"/>
        <w:rPr>
          <w:rFonts w:ascii="Arial" w:hAnsi="Arial" w:cs="Arial"/>
          <w:bCs/>
          <w:sz w:val="24"/>
          <w:szCs w:val="24"/>
          <w:lang w:val="en-GB"/>
        </w:rPr>
      </w:pPr>
    </w:p>
    <w:p w14:paraId="20A78FEF" w14:textId="77777777" w:rsidR="008647C0" w:rsidRPr="004839FB" w:rsidRDefault="008647C0" w:rsidP="008647C0">
      <w:pPr>
        <w:pStyle w:val="BodyText"/>
        <w:spacing w:after="0"/>
        <w:jc w:val="both"/>
        <w:rPr>
          <w:rFonts w:ascii="Arial" w:hAnsi="Arial" w:cs="Arial"/>
          <w:bCs/>
          <w:sz w:val="24"/>
          <w:szCs w:val="24"/>
          <w:lang w:val="en-GB"/>
        </w:rPr>
      </w:pPr>
      <w:r w:rsidRPr="004839FB">
        <w:rPr>
          <w:rFonts w:ascii="Arial" w:hAnsi="Arial" w:cs="Arial"/>
          <w:bCs/>
          <w:sz w:val="24"/>
          <w:szCs w:val="24"/>
          <w:lang w:val="en-GB"/>
        </w:rPr>
        <w:t>For multi-agency partners, a referral may or may not be required given the following circumstances:</w:t>
      </w:r>
    </w:p>
    <w:p w14:paraId="574980AA" w14:textId="77777777" w:rsidR="008647C0" w:rsidRPr="004839FB" w:rsidRDefault="008647C0" w:rsidP="008647C0">
      <w:pPr>
        <w:pStyle w:val="BodyText"/>
        <w:numPr>
          <w:ilvl w:val="0"/>
          <w:numId w:val="15"/>
        </w:numPr>
        <w:spacing w:after="0"/>
        <w:jc w:val="both"/>
        <w:rPr>
          <w:rFonts w:ascii="Arial" w:hAnsi="Arial" w:cs="Arial"/>
          <w:bCs/>
          <w:sz w:val="24"/>
          <w:szCs w:val="24"/>
          <w:lang w:val="en-GB"/>
        </w:rPr>
      </w:pPr>
      <w:r>
        <w:rPr>
          <w:rFonts w:ascii="Arial" w:hAnsi="Arial" w:cs="Arial"/>
          <w:bCs/>
          <w:sz w:val="24"/>
          <w:szCs w:val="24"/>
          <w:lang w:val="en-GB"/>
        </w:rPr>
        <w:t>The</w:t>
      </w:r>
      <w:r w:rsidRPr="004839FB">
        <w:rPr>
          <w:rFonts w:ascii="Arial" w:hAnsi="Arial" w:cs="Arial"/>
          <w:bCs/>
          <w:sz w:val="24"/>
          <w:szCs w:val="24"/>
          <w:lang w:val="en-GB"/>
        </w:rPr>
        <w:t xml:space="preserve"> agency is already fully engaged in the older children’s network and have confirmation from the case holding team that the unborn </w:t>
      </w:r>
      <w:r>
        <w:rPr>
          <w:rFonts w:ascii="Arial" w:hAnsi="Arial" w:cs="Arial"/>
          <w:bCs/>
          <w:sz w:val="24"/>
          <w:szCs w:val="24"/>
          <w:lang w:val="en-GB"/>
        </w:rPr>
        <w:t xml:space="preserve">child </w:t>
      </w:r>
      <w:r w:rsidRPr="004839FB">
        <w:rPr>
          <w:rFonts w:ascii="Arial" w:hAnsi="Arial" w:cs="Arial"/>
          <w:bCs/>
          <w:sz w:val="24"/>
          <w:szCs w:val="24"/>
          <w:lang w:val="en-GB"/>
        </w:rPr>
        <w:t>is open, and the appropriate assessment is underway</w:t>
      </w:r>
      <w:r>
        <w:rPr>
          <w:rFonts w:ascii="Arial" w:hAnsi="Arial" w:cs="Arial"/>
          <w:bCs/>
          <w:sz w:val="24"/>
          <w:szCs w:val="24"/>
          <w:lang w:val="en-GB"/>
        </w:rPr>
        <w:t xml:space="preserve">, a referral is not required </w:t>
      </w:r>
    </w:p>
    <w:p w14:paraId="39D9E67B" w14:textId="77777777" w:rsidR="008647C0" w:rsidRPr="004839FB" w:rsidRDefault="008647C0" w:rsidP="008647C0">
      <w:pPr>
        <w:pStyle w:val="BodyText"/>
        <w:numPr>
          <w:ilvl w:val="0"/>
          <w:numId w:val="15"/>
        </w:numPr>
        <w:spacing w:after="0"/>
        <w:jc w:val="both"/>
        <w:rPr>
          <w:rFonts w:ascii="Arial" w:hAnsi="Arial" w:cs="Arial"/>
          <w:bCs/>
          <w:sz w:val="24"/>
          <w:szCs w:val="24"/>
          <w:lang w:val="en-GB"/>
        </w:rPr>
      </w:pPr>
      <w:r>
        <w:rPr>
          <w:rFonts w:ascii="Arial" w:hAnsi="Arial" w:cs="Arial"/>
          <w:bCs/>
          <w:sz w:val="24"/>
          <w:szCs w:val="24"/>
          <w:lang w:val="en-GB"/>
        </w:rPr>
        <w:t>The</w:t>
      </w:r>
      <w:r w:rsidRPr="004839FB">
        <w:rPr>
          <w:rFonts w:ascii="Arial" w:hAnsi="Arial" w:cs="Arial"/>
          <w:bCs/>
          <w:sz w:val="24"/>
          <w:szCs w:val="24"/>
          <w:lang w:val="en-GB"/>
        </w:rPr>
        <w:t xml:space="preserve"> agency is already fully engaged in the older children’s network but do</w:t>
      </w:r>
      <w:r>
        <w:rPr>
          <w:rFonts w:ascii="Arial" w:hAnsi="Arial" w:cs="Arial"/>
          <w:bCs/>
          <w:sz w:val="24"/>
          <w:szCs w:val="24"/>
          <w:lang w:val="en-GB"/>
        </w:rPr>
        <w:t>es</w:t>
      </w:r>
      <w:r w:rsidRPr="004839FB">
        <w:rPr>
          <w:rFonts w:ascii="Arial" w:hAnsi="Arial" w:cs="Arial"/>
          <w:bCs/>
          <w:sz w:val="24"/>
          <w:szCs w:val="24"/>
          <w:lang w:val="en-GB"/>
        </w:rPr>
        <w:t xml:space="preserve"> not have confirmation from the case holding team that the unborn is open and the appropriate assessment is underway, </w:t>
      </w:r>
      <w:r>
        <w:rPr>
          <w:rFonts w:ascii="Arial" w:hAnsi="Arial" w:cs="Arial"/>
          <w:bCs/>
          <w:sz w:val="24"/>
          <w:szCs w:val="24"/>
          <w:lang w:val="en-GB"/>
        </w:rPr>
        <w:t>a referral is required</w:t>
      </w:r>
    </w:p>
    <w:p w14:paraId="776BC5A9" w14:textId="77777777" w:rsidR="008647C0" w:rsidRDefault="008647C0" w:rsidP="008647C0">
      <w:pPr>
        <w:pStyle w:val="BodyText"/>
        <w:numPr>
          <w:ilvl w:val="0"/>
          <w:numId w:val="15"/>
        </w:numPr>
        <w:spacing w:after="0"/>
        <w:jc w:val="both"/>
        <w:rPr>
          <w:rFonts w:ascii="Arial" w:hAnsi="Arial" w:cs="Arial"/>
          <w:bCs/>
          <w:sz w:val="24"/>
          <w:szCs w:val="24"/>
          <w:lang w:val="en-GB"/>
        </w:rPr>
      </w:pPr>
      <w:r>
        <w:rPr>
          <w:rFonts w:ascii="Arial" w:hAnsi="Arial" w:cs="Arial"/>
          <w:bCs/>
          <w:sz w:val="24"/>
          <w:szCs w:val="24"/>
          <w:lang w:val="en-GB"/>
        </w:rPr>
        <w:lastRenderedPageBreak/>
        <w:t>If an</w:t>
      </w:r>
      <w:r w:rsidRPr="004839FB">
        <w:rPr>
          <w:rFonts w:ascii="Arial" w:hAnsi="Arial" w:cs="Arial"/>
          <w:bCs/>
          <w:sz w:val="24"/>
          <w:szCs w:val="24"/>
          <w:lang w:val="en-GB"/>
        </w:rPr>
        <w:t xml:space="preserve"> agency is not involved with the older siblings or have confirmation the older siblings are </w:t>
      </w:r>
      <w:r>
        <w:rPr>
          <w:rFonts w:ascii="Arial" w:hAnsi="Arial" w:cs="Arial"/>
          <w:bCs/>
          <w:sz w:val="24"/>
          <w:szCs w:val="24"/>
          <w:lang w:val="en-GB"/>
        </w:rPr>
        <w:t xml:space="preserve">working with Children’s Social Care </w:t>
      </w:r>
      <w:r w:rsidRPr="004839FB">
        <w:rPr>
          <w:rFonts w:ascii="Arial" w:hAnsi="Arial" w:cs="Arial"/>
          <w:bCs/>
          <w:sz w:val="24"/>
          <w:szCs w:val="24"/>
          <w:lang w:val="en-GB"/>
        </w:rPr>
        <w:t>and feel a referral is required for the unborn</w:t>
      </w:r>
      <w:r>
        <w:rPr>
          <w:rFonts w:ascii="Arial" w:hAnsi="Arial" w:cs="Arial"/>
          <w:bCs/>
          <w:sz w:val="24"/>
          <w:szCs w:val="24"/>
          <w:lang w:val="en-GB"/>
        </w:rPr>
        <w:t xml:space="preserve"> child</w:t>
      </w:r>
      <w:r w:rsidRPr="004839FB">
        <w:rPr>
          <w:rFonts w:ascii="Arial" w:hAnsi="Arial" w:cs="Arial"/>
          <w:bCs/>
          <w:sz w:val="24"/>
          <w:szCs w:val="24"/>
          <w:lang w:val="en-GB"/>
        </w:rPr>
        <w:t xml:space="preserve">, </w:t>
      </w:r>
      <w:r>
        <w:rPr>
          <w:rFonts w:ascii="Arial" w:hAnsi="Arial" w:cs="Arial"/>
          <w:bCs/>
          <w:sz w:val="24"/>
          <w:szCs w:val="24"/>
          <w:lang w:val="en-GB"/>
        </w:rPr>
        <w:t>a referral is required.</w:t>
      </w:r>
    </w:p>
    <w:p w14:paraId="7C8AE172" w14:textId="77777777" w:rsidR="008647C0" w:rsidRPr="004839FB" w:rsidRDefault="008647C0" w:rsidP="008647C0">
      <w:pPr>
        <w:pStyle w:val="BodyText"/>
        <w:spacing w:after="0"/>
        <w:ind w:left="720"/>
        <w:jc w:val="both"/>
        <w:rPr>
          <w:rFonts w:ascii="Arial" w:hAnsi="Arial" w:cs="Arial"/>
          <w:bCs/>
          <w:sz w:val="24"/>
          <w:szCs w:val="24"/>
          <w:lang w:val="en-GB"/>
        </w:rPr>
      </w:pPr>
    </w:p>
    <w:p w14:paraId="76F7D8C2" w14:textId="77777777" w:rsidR="008647C0" w:rsidRPr="004839FB" w:rsidRDefault="008647C0" w:rsidP="008647C0">
      <w:pPr>
        <w:pStyle w:val="BodyText"/>
        <w:spacing w:after="0"/>
        <w:jc w:val="both"/>
        <w:rPr>
          <w:rFonts w:ascii="Arial" w:hAnsi="Arial" w:cs="Arial"/>
          <w:bCs/>
          <w:sz w:val="24"/>
          <w:szCs w:val="24"/>
          <w:lang w:val="en-GB"/>
        </w:rPr>
      </w:pPr>
      <w:r w:rsidRPr="004839FB">
        <w:rPr>
          <w:rFonts w:ascii="Arial" w:hAnsi="Arial" w:cs="Arial"/>
          <w:bCs/>
          <w:sz w:val="24"/>
          <w:szCs w:val="24"/>
          <w:lang w:val="en-GB"/>
        </w:rPr>
        <w:t xml:space="preserve">Where a family have children currently open to Children’s </w:t>
      </w:r>
      <w:r>
        <w:rPr>
          <w:rFonts w:ascii="Arial" w:hAnsi="Arial" w:cs="Arial"/>
          <w:bCs/>
          <w:sz w:val="24"/>
          <w:szCs w:val="24"/>
          <w:lang w:val="en-GB"/>
        </w:rPr>
        <w:t xml:space="preserve">Social Care under Child in Need </w:t>
      </w:r>
      <w:r w:rsidRPr="004839FB">
        <w:rPr>
          <w:rFonts w:ascii="Arial" w:hAnsi="Arial" w:cs="Arial"/>
          <w:bCs/>
          <w:sz w:val="24"/>
          <w:szCs w:val="24"/>
          <w:lang w:val="en-GB"/>
        </w:rPr>
        <w:t xml:space="preserve">and notify a professional of a pregnancy, the responsibility to assess the unborn sibling falls under the allocated worker for the siblings. The case holding team will be responsible for setting up the Unborn </w:t>
      </w:r>
      <w:r>
        <w:rPr>
          <w:rFonts w:ascii="Arial" w:hAnsi="Arial" w:cs="Arial"/>
          <w:bCs/>
          <w:sz w:val="24"/>
          <w:szCs w:val="24"/>
          <w:lang w:val="en-GB"/>
        </w:rPr>
        <w:t xml:space="preserve">on LiquidLogic </w:t>
      </w:r>
      <w:r w:rsidRPr="004839FB">
        <w:rPr>
          <w:rFonts w:ascii="Arial" w:hAnsi="Arial" w:cs="Arial"/>
          <w:bCs/>
          <w:sz w:val="24"/>
          <w:szCs w:val="24"/>
          <w:lang w:val="en-GB"/>
        </w:rPr>
        <w:t xml:space="preserve">and the referral should not come via the </w:t>
      </w:r>
      <w:r>
        <w:rPr>
          <w:rFonts w:ascii="Arial" w:hAnsi="Arial" w:cs="Arial"/>
          <w:bCs/>
          <w:sz w:val="24"/>
          <w:szCs w:val="24"/>
          <w:lang w:val="en-GB"/>
        </w:rPr>
        <w:t>MASH</w:t>
      </w:r>
      <w:r w:rsidRPr="004839FB">
        <w:rPr>
          <w:rFonts w:ascii="Arial" w:hAnsi="Arial" w:cs="Arial"/>
          <w:bCs/>
          <w:sz w:val="24"/>
          <w:szCs w:val="24"/>
          <w:lang w:val="en-GB"/>
        </w:rPr>
        <w:t>. </w:t>
      </w:r>
    </w:p>
    <w:p w14:paraId="1D437E8B" w14:textId="77777777" w:rsidR="008647C0" w:rsidRDefault="008647C0" w:rsidP="008647C0">
      <w:pPr>
        <w:pStyle w:val="BodyText"/>
        <w:spacing w:after="0"/>
        <w:jc w:val="both"/>
        <w:rPr>
          <w:rFonts w:ascii="Arial" w:hAnsi="Arial" w:cs="Arial"/>
          <w:bCs/>
          <w:sz w:val="24"/>
          <w:szCs w:val="24"/>
          <w:lang w:val="en-GB"/>
        </w:rPr>
      </w:pPr>
    </w:p>
    <w:p w14:paraId="415A5BE9" w14:textId="77777777" w:rsidR="008647C0" w:rsidRPr="004839FB" w:rsidRDefault="008647C0" w:rsidP="008647C0">
      <w:pPr>
        <w:pStyle w:val="BodyText"/>
        <w:spacing w:after="0"/>
        <w:jc w:val="both"/>
        <w:rPr>
          <w:rFonts w:ascii="Arial" w:hAnsi="Arial" w:cs="Arial"/>
          <w:bCs/>
          <w:sz w:val="24"/>
          <w:szCs w:val="24"/>
          <w:lang w:val="en-GB"/>
        </w:rPr>
      </w:pPr>
      <w:r w:rsidRPr="004839FB">
        <w:rPr>
          <w:rFonts w:ascii="Arial" w:hAnsi="Arial" w:cs="Arial"/>
          <w:bCs/>
          <w:sz w:val="24"/>
          <w:szCs w:val="24"/>
          <w:lang w:val="en-GB"/>
        </w:rPr>
        <w:t xml:space="preserve">Where a family have children currently open to </w:t>
      </w:r>
      <w:r>
        <w:rPr>
          <w:rFonts w:ascii="Arial" w:hAnsi="Arial" w:cs="Arial"/>
          <w:bCs/>
          <w:sz w:val="24"/>
          <w:szCs w:val="24"/>
          <w:lang w:val="en-GB"/>
        </w:rPr>
        <w:t>Children’s Social Care under a Child Protection Plan</w:t>
      </w:r>
      <w:r w:rsidRPr="004839FB">
        <w:rPr>
          <w:rFonts w:ascii="Arial" w:hAnsi="Arial" w:cs="Arial"/>
          <w:bCs/>
          <w:sz w:val="24"/>
          <w:szCs w:val="24"/>
          <w:lang w:val="en-GB"/>
        </w:rPr>
        <w:t xml:space="preserve"> or currently involved in care proceedings and notify professionals of a pregnancy, the responsibility to assess the unborn falls under the allocated worker for the siblings.  A </w:t>
      </w:r>
      <w:r>
        <w:rPr>
          <w:rFonts w:ascii="Arial" w:hAnsi="Arial" w:cs="Arial"/>
          <w:bCs/>
          <w:sz w:val="24"/>
          <w:szCs w:val="24"/>
          <w:lang w:val="en-GB"/>
        </w:rPr>
        <w:t xml:space="preserve">pre-birth assessment must be undertaken, and/or a strategy meeting </w:t>
      </w:r>
      <w:r w:rsidRPr="004839FB">
        <w:rPr>
          <w:rFonts w:ascii="Arial" w:hAnsi="Arial" w:cs="Arial"/>
          <w:bCs/>
          <w:sz w:val="24"/>
          <w:szCs w:val="24"/>
          <w:lang w:val="en-GB"/>
        </w:rPr>
        <w:t xml:space="preserve">held to initiate the </w:t>
      </w:r>
      <w:r>
        <w:rPr>
          <w:rFonts w:ascii="Arial" w:hAnsi="Arial" w:cs="Arial"/>
          <w:bCs/>
          <w:sz w:val="24"/>
          <w:szCs w:val="24"/>
          <w:lang w:val="en-GB"/>
        </w:rPr>
        <w:t xml:space="preserve">child protection processes or attend legal panel/children’s resource panel. </w:t>
      </w:r>
    </w:p>
    <w:p w14:paraId="4284C313" w14:textId="77777777" w:rsidR="008647C0" w:rsidRPr="004839FB" w:rsidRDefault="008647C0" w:rsidP="008647C0">
      <w:pPr>
        <w:pStyle w:val="BodyText"/>
        <w:spacing w:after="0"/>
        <w:jc w:val="both"/>
        <w:rPr>
          <w:rFonts w:ascii="Arial" w:hAnsi="Arial" w:cs="Arial"/>
          <w:bCs/>
          <w:sz w:val="24"/>
          <w:szCs w:val="24"/>
          <w:lang w:val="en-GB"/>
        </w:rPr>
      </w:pPr>
      <w:r w:rsidRPr="004839FB">
        <w:rPr>
          <w:rFonts w:ascii="Arial" w:hAnsi="Arial" w:cs="Arial"/>
          <w:bCs/>
          <w:sz w:val="24"/>
          <w:szCs w:val="24"/>
          <w:lang w:val="en-GB"/>
        </w:rPr>
        <w:t> </w:t>
      </w:r>
    </w:p>
    <w:p w14:paraId="7A3C8A0A" w14:textId="77777777" w:rsidR="008647C0" w:rsidRDefault="008647C0" w:rsidP="008647C0">
      <w:pPr>
        <w:pStyle w:val="BodyText"/>
        <w:spacing w:after="0"/>
        <w:jc w:val="both"/>
        <w:rPr>
          <w:rFonts w:ascii="Arial" w:hAnsi="Arial" w:cs="Arial"/>
          <w:bCs/>
          <w:sz w:val="24"/>
          <w:szCs w:val="24"/>
          <w:lang w:val="en-GB"/>
        </w:rPr>
      </w:pPr>
      <w:r>
        <w:rPr>
          <w:rFonts w:ascii="Arial" w:hAnsi="Arial" w:cs="Arial"/>
          <w:bCs/>
          <w:sz w:val="24"/>
          <w:szCs w:val="24"/>
          <w:lang w:val="en-GB"/>
        </w:rPr>
        <w:t xml:space="preserve">Joining an unborn sibling to a current child protection process </w:t>
      </w:r>
      <w:r w:rsidRPr="004839FB">
        <w:rPr>
          <w:rFonts w:ascii="Arial" w:hAnsi="Arial" w:cs="Arial"/>
          <w:bCs/>
          <w:sz w:val="24"/>
          <w:szCs w:val="24"/>
          <w:lang w:val="en-GB"/>
        </w:rPr>
        <w:t>should be carefully considered. </w:t>
      </w:r>
      <w:r>
        <w:rPr>
          <w:rFonts w:ascii="Arial" w:hAnsi="Arial" w:cs="Arial"/>
          <w:bCs/>
          <w:sz w:val="24"/>
          <w:szCs w:val="24"/>
          <w:lang w:val="en-GB"/>
        </w:rPr>
        <w:t xml:space="preserve">The pre-birth assessment should be used as the report for conference, which can should be held from 30 weeks to allow for an RCPC to be held within 1 month of the birth. </w:t>
      </w:r>
    </w:p>
    <w:p w14:paraId="7F888F2D" w14:textId="77777777" w:rsidR="008647C0" w:rsidRDefault="008647C0" w:rsidP="008647C0">
      <w:pPr>
        <w:pStyle w:val="BodyText"/>
        <w:spacing w:after="0"/>
        <w:jc w:val="both"/>
        <w:rPr>
          <w:rFonts w:ascii="Arial" w:hAnsi="Arial" w:cs="Arial"/>
          <w:bCs/>
          <w:sz w:val="24"/>
          <w:szCs w:val="24"/>
          <w:lang w:val="en-GB"/>
        </w:rPr>
      </w:pPr>
    </w:p>
    <w:p w14:paraId="34E9A0C4" w14:textId="77777777" w:rsidR="008647C0" w:rsidRDefault="008647C0" w:rsidP="008647C0">
      <w:pPr>
        <w:pStyle w:val="BodyText"/>
        <w:spacing w:after="0"/>
        <w:jc w:val="both"/>
        <w:rPr>
          <w:rFonts w:ascii="Arial" w:hAnsi="Arial" w:cs="Arial"/>
          <w:bCs/>
          <w:sz w:val="24"/>
          <w:szCs w:val="24"/>
          <w:lang w:val="en-GB"/>
        </w:rPr>
      </w:pPr>
      <w:r>
        <w:rPr>
          <w:rFonts w:ascii="Arial" w:hAnsi="Arial" w:cs="Arial"/>
          <w:bCs/>
          <w:sz w:val="24"/>
          <w:szCs w:val="24"/>
          <w:lang w:val="en-GB"/>
        </w:rPr>
        <w:t xml:space="preserve">Where possible a strategy meeting should be held, 15 days before the siblings next review child protection conference to link the unborn sibling to the older sibling’s conference. </w:t>
      </w:r>
      <w:r w:rsidRPr="004839FB">
        <w:rPr>
          <w:rFonts w:ascii="Arial" w:hAnsi="Arial" w:cs="Arial"/>
          <w:bCs/>
          <w:sz w:val="24"/>
          <w:szCs w:val="24"/>
          <w:lang w:val="en-GB"/>
        </w:rPr>
        <w:t>If it is not possible to join the siblings’ conference</w:t>
      </w:r>
      <w:r>
        <w:rPr>
          <w:rFonts w:ascii="Arial" w:hAnsi="Arial" w:cs="Arial"/>
          <w:bCs/>
          <w:sz w:val="24"/>
          <w:szCs w:val="24"/>
          <w:lang w:val="en-GB"/>
        </w:rPr>
        <w:t xml:space="preserve">s because of timeframes, </w:t>
      </w:r>
      <w:r w:rsidRPr="004839FB">
        <w:rPr>
          <w:rFonts w:ascii="Arial" w:hAnsi="Arial" w:cs="Arial"/>
          <w:bCs/>
          <w:sz w:val="24"/>
          <w:szCs w:val="24"/>
          <w:lang w:val="en-GB"/>
        </w:rPr>
        <w:t xml:space="preserve">then the </w:t>
      </w:r>
      <w:r>
        <w:rPr>
          <w:rFonts w:ascii="Arial" w:hAnsi="Arial" w:cs="Arial"/>
          <w:bCs/>
          <w:sz w:val="24"/>
          <w:szCs w:val="24"/>
          <w:lang w:val="en-GB"/>
        </w:rPr>
        <w:t xml:space="preserve">unborn child should be considered at an initial child protection conference of their own and then later joined to their siblings. </w:t>
      </w:r>
    </w:p>
    <w:p w14:paraId="01C95CF1" w14:textId="77777777" w:rsidR="008647C0" w:rsidRDefault="008647C0" w:rsidP="008647C0">
      <w:pPr>
        <w:pStyle w:val="BodyText"/>
        <w:spacing w:after="0"/>
        <w:jc w:val="both"/>
        <w:rPr>
          <w:rFonts w:ascii="Arial" w:hAnsi="Arial" w:cs="Arial"/>
          <w:bCs/>
          <w:sz w:val="24"/>
          <w:szCs w:val="24"/>
          <w:lang w:val="en-GB"/>
        </w:rPr>
      </w:pPr>
    </w:p>
    <w:p w14:paraId="24FF45F2" w14:textId="77777777" w:rsidR="008647C0" w:rsidRDefault="008647C0" w:rsidP="008647C0">
      <w:pPr>
        <w:pStyle w:val="BodyText"/>
        <w:spacing w:after="0"/>
        <w:jc w:val="both"/>
        <w:rPr>
          <w:rFonts w:ascii="Arial" w:hAnsi="Arial" w:cs="Arial"/>
          <w:bCs/>
          <w:sz w:val="24"/>
          <w:szCs w:val="24"/>
          <w:lang w:val="en-GB"/>
        </w:rPr>
      </w:pPr>
      <w:r>
        <w:rPr>
          <w:rFonts w:ascii="Arial" w:hAnsi="Arial" w:cs="Arial"/>
          <w:bCs/>
          <w:sz w:val="24"/>
          <w:szCs w:val="24"/>
          <w:lang w:val="en-GB"/>
        </w:rPr>
        <w:t xml:space="preserve">When siblings of the unborn child are subject to on-going care proceedings, section 47 investigation and initial child protection conference will be required in respect of unborn child to ensure pre-birth multi-agency safety planning. Legal advice must be sought for consideration of proceedings after the birth. </w:t>
      </w:r>
    </w:p>
    <w:p w14:paraId="6061B1F5" w14:textId="77777777" w:rsidR="008647C0" w:rsidRDefault="008647C0" w:rsidP="008647C0">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p>
    <w:p w14:paraId="17EF3D09" w14:textId="5DEFE887" w:rsidR="008647C0" w:rsidRPr="00911705" w:rsidRDefault="008647C0" w:rsidP="008647C0">
      <w:pPr>
        <w:pBdr>
          <w:bottom w:val="single" w:sz="6" w:space="0" w:color="439CB1"/>
        </w:pBdr>
        <w:shd w:val="clear" w:color="auto" w:fill="FFFFFF"/>
        <w:spacing w:after="0" w:line="240" w:lineRule="auto"/>
        <w:outlineLvl w:val="3"/>
        <w:rPr>
          <w:rFonts w:ascii="Calibri" w:eastAsia="Times New Roman" w:hAnsi="Calibri" w:cs="Times New Roman"/>
          <w:color w:val="000000"/>
          <w:sz w:val="27"/>
          <w:szCs w:val="27"/>
          <w:lang w:eastAsia="en-GB"/>
        </w:rPr>
      </w:pPr>
      <w:r>
        <w:rPr>
          <w:rFonts w:ascii="Calibri" w:eastAsia="Times New Roman" w:hAnsi="Calibri" w:cs="Times New Roman"/>
          <w:b/>
          <w:bCs/>
          <w:color w:val="000000"/>
          <w:sz w:val="35"/>
          <w:szCs w:val="35"/>
          <w:lang w:eastAsia="en-GB"/>
        </w:rPr>
        <w:t>12</w:t>
      </w:r>
      <w:r w:rsidRPr="006D680E">
        <w:rPr>
          <w:rFonts w:ascii="Calibri" w:eastAsia="Times New Roman" w:hAnsi="Calibri" w:cs="Times New Roman"/>
          <w:b/>
          <w:bCs/>
          <w:color w:val="000000"/>
          <w:sz w:val="35"/>
          <w:szCs w:val="35"/>
          <w:lang w:eastAsia="en-GB"/>
        </w:rPr>
        <w:t xml:space="preserve">. </w:t>
      </w:r>
      <w:r>
        <w:rPr>
          <w:rFonts w:ascii="Calibri" w:eastAsia="Times New Roman" w:hAnsi="Calibri" w:cs="Times New Roman"/>
          <w:b/>
          <w:bCs/>
          <w:color w:val="000000"/>
          <w:sz w:val="35"/>
          <w:szCs w:val="35"/>
          <w:lang w:eastAsia="en-GB"/>
        </w:rPr>
        <w:t>Baby on Child Protection born at home unexpectedly</w:t>
      </w:r>
    </w:p>
    <w:p w14:paraId="371F660F" w14:textId="77777777" w:rsidR="008647C0" w:rsidRDefault="008647C0" w:rsidP="008647C0">
      <w:pPr>
        <w:pStyle w:val="BodyText"/>
        <w:spacing w:after="0"/>
        <w:jc w:val="both"/>
        <w:rPr>
          <w:rFonts w:ascii="Arial" w:hAnsi="Arial" w:cs="Arial"/>
          <w:bCs/>
          <w:sz w:val="24"/>
          <w:szCs w:val="24"/>
          <w:lang w:val="en-GB"/>
        </w:rPr>
      </w:pPr>
    </w:p>
    <w:p w14:paraId="640183F4" w14:textId="41DC2FB7" w:rsidR="008647C0" w:rsidRDefault="008647C0" w:rsidP="008647C0">
      <w:pPr>
        <w:pStyle w:val="BodyText"/>
        <w:spacing w:after="0"/>
        <w:jc w:val="both"/>
        <w:rPr>
          <w:rFonts w:ascii="Arial" w:hAnsi="Arial" w:cs="Arial"/>
          <w:bCs/>
          <w:sz w:val="24"/>
          <w:szCs w:val="24"/>
          <w:lang w:val="en-GB"/>
        </w:rPr>
      </w:pPr>
      <w:r w:rsidRPr="004839FB">
        <w:rPr>
          <w:rFonts w:ascii="Arial" w:hAnsi="Arial" w:cs="Arial"/>
          <w:bCs/>
          <w:sz w:val="24"/>
          <w:szCs w:val="24"/>
          <w:lang w:val="en-GB"/>
        </w:rPr>
        <w:t>If it is suspected that a child may be born at home or delivered prior to arriving at the hospital a referral</w:t>
      </w:r>
      <w:r>
        <w:rPr>
          <w:rFonts w:ascii="Arial" w:hAnsi="Arial" w:cs="Arial"/>
          <w:bCs/>
          <w:sz w:val="24"/>
          <w:szCs w:val="24"/>
          <w:lang w:val="en-GB"/>
        </w:rPr>
        <w:t>, including the concerns</w:t>
      </w:r>
      <w:r w:rsidRPr="004839FB">
        <w:rPr>
          <w:rFonts w:ascii="Arial" w:hAnsi="Arial" w:cs="Arial"/>
          <w:bCs/>
          <w:sz w:val="24"/>
          <w:szCs w:val="24"/>
          <w:lang w:val="en-GB"/>
        </w:rPr>
        <w:t xml:space="preserve"> should be made to the </w:t>
      </w:r>
      <w:r>
        <w:rPr>
          <w:rFonts w:ascii="Arial" w:hAnsi="Arial" w:cs="Arial"/>
          <w:bCs/>
          <w:sz w:val="24"/>
          <w:szCs w:val="24"/>
          <w:lang w:val="en-GB"/>
        </w:rPr>
        <w:t>South-Central Ambulance Service (SCAS)</w:t>
      </w:r>
      <w:r w:rsidRPr="004839FB">
        <w:rPr>
          <w:rFonts w:ascii="Arial" w:hAnsi="Arial" w:cs="Arial"/>
          <w:bCs/>
          <w:sz w:val="24"/>
          <w:szCs w:val="24"/>
          <w:lang w:val="en-GB"/>
        </w:rPr>
        <w:t xml:space="preserve"> by the Safeguarding Lead and/or the allocated Social Worker.</w:t>
      </w:r>
    </w:p>
    <w:p w14:paraId="2D7C5F14" w14:textId="77777777" w:rsidR="008647C0" w:rsidRDefault="008647C0" w:rsidP="008647C0">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p>
    <w:p w14:paraId="32A62577" w14:textId="049EFDB0" w:rsidR="008647C0" w:rsidRPr="00911705" w:rsidRDefault="008647C0" w:rsidP="008647C0">
      <w:pPr>
        <w:pBdr>
          <w:bottom w:val="single" w:sz="6" w:space="0" w:color="439CB1"/>
        </w:pBdr>
        <w:shd w:val="clear" w:color="auto" w:fill="FFFFFF"/>
        <w:spacing w:after="0" w:line="240" w:lineRule="auto"/>
        <w:outlineLvl w:val="3"/>
        <w:rPr>
          <w:rFonts w:ascii="Calibri" w:eastAsia="Times New Roman" w:hAnsi="Calibri" w:cs="Times New Roman"/>
          <w:color w:val="000000"/>
          <w:sz w:val="27"/>
          <w:szCs w:val="27"/>
          <w:lang w:eastAsia="en-GB"/>
        </w:rPr>
      </w:pPr>
      <w:r>
        <w:rPr>
          <w:rFonts w:ascii="Calibri" w:eastAsia="Times New Roman" w:hAnsi="Calibri" w:cs="Times New Roman"/>
          <w:b/>
          <w:bCs/>
          <w:color w:val="000000"/>
          <w:sz w:val="35"/>
          <w:szCs w:val="35"/>
          <w:lang w:eastAsia="en-GB"/>
        </w:rPr>
        <w:t>13</w:t>
      </w:r>
      <w:r w:rsidRPr="006D680E">
        <w:rPr>
          <w:rFonts w:ascii="Calibri" w:eastAsia="Times New Roman" w:hAnsi="Calibri" w:cs="Times New Roman"/>
          <w:b/>
          <w:bCs/>
          <w:color w:val="000000"/>
          <w:sz w:val="35"/>
          <w:szCs w:val="35"/>
          <w:lang w:eastAsia="en-GB"/>
        </w:rPr>
        <w:t xml:space="preserve">. </w:t>
      </w:r>
      <w:r>
        <w:rPr>
          <w:rFonts w:ascii="Calibri" w:eastAsia="Times New Roman" w:hAnsi="Calibri" w:cs="Times New Roman"/>
          <w:b/>
          <w:bCs/>
          <w:color w:val="000000"/>
          <w:sz w:val="35"/>
          <w:szCs w:val="35"/>
          <w:lang w:eastAsia="en-GB"/>
        </w:rPr>
        <w:t>Pregnant people who go missing</w:t>
      </w:r>
    </w:p>
    <w:p w14:paraId="3C66CA3F" w14:textId="01E1B1D4" w:rsidR="008647C0" w:rsidRDefault="008647C0" w:rsidP="008647C0">
      <w:pPr>
        <w:pStyle w:val="BodyText"/>
        <w:spacing w:after="0"/>
        <w:jc w:val="both"/>
        <w:rPr>
          <w:rFonts w:ascii="Arial" w:hAnsi="Arial" w:cs="Arial"/>
          <w:bCs/>
          <w:sz w:val="24"/>
          <w:szCs w:val="24"/>
          <w:lang w:val="en-GB"/>
        </w:rPr>
      </w:pPr>
      <w:r w:rsidRPr="004839FB">
        <w:rPr>
          <w:rFonts w:ascii="Arial" w:hAnsi="Arial" w:cs="Arial"/>
          <w:bCs/>
          <w:sz w:val="24"/>
          <w:szCs w:val="24"/>
          <w:lang w:val="en-GB"/>
        </w:rPr>
        <w:t xml:space="preserve">When contact </w:t>
      </w:r>
      <w:r>
        <w:rPr>
          <w:rFonts w:ascii="Arial" w:hAnsi="Arial" w:cs="Arial"/>
          <w:bCs/>
          <w:sz w:val="24"/>
          <w:szCs w:val="24"/>
          <w:lang w:val="en-GB"/>
        </w:rPr>
        <w:t xml:space="preserve">is lost </w:t>
      </w:r>
      <w:r w:rsidRPr="004839FB">
        <w:rPr>
          <w:rFonts w:ascii="Arial" w:hAnsi="Arial" w:cs="Arial"/>
          <w:bCs/>
          <w:sz w:val="24"/>
          <w:szCs w:val="24"/>
          <w:lang w:val="en-GB"/>
        </w:rPr>
        <w:t xml:space="preserve">with an expectant mother </w:t>
      </w:r>
      <w:r>
        <w:rPr>
          <w:rFonts w:ascii="Arial" w:hAnsi="Arial" w:cs="Arial"/>
          <w:bCs/>
          <w:sz w:val="24"/>
          <w:szCs w:val="24"/>
          <w:lang w:val="en-GB"/>
        </w:rPr>
        <w:t xml:space="preserve">and there are </w:t>
      </w:r>
      <w:r w:rsidRPr="004839FB">
        <w:rPr>
          <w:rFonts w:ascii="Arial" w:hAnsi="Arial" w:cs="Arial"/>
          <w:bCs/>
          <w:sz w:val="24"/>
          <w:szCs w:val="24"/>
          <w:lang w:val="en-GB"/>
        </w:rPr>
        <w:t>safeguarding</w:t>
      </w:r>
      <w:r w:rsidR="00F8085E">
        <w:rPr>
          <w:rFonts w:ascii="Arial" w:hAnsi="Arial" w:cs="Arial"/>
          <w:bCs/>
          <w:sz w:val="24"/>
          <w:szCs w:val="24"/>
          <w:lang w:val="en-GB"/>
        </w:rPr>
        <w:t xml:space="preserve"> concerns</w:t>
      </w:r>
      <w:r w:rsidRPr="004839FB">
        <w:rPr>
          <w:rFonts w:ascii="Arial" w:hAnsi="Arial" w:cs="Arial"/>
          <w:bCs/>
          <w:sz w:val="24"/>
          <w:szCs w:val="24"/>
          <w:lang w:val="en-GB"/>
        </w:rPr>
        <w:t xml:space="preserve"> </w:t>
      </w:r>
      <w:r>
        <w:rPr>
          <w:rFonts w:ascii="Arial" w:hAnsi="Arial" w:cs="Arial"/>
          <w:bCs/>
          <w:sz w:val="24"/>
          <w:szCs w:val="24"/>
          <w:lang w:val="en-GB"/>
        </w:rPr>
        <w:t>i</w:t>
      </w:r>
      <w:r w:rsidRPr="004839FB">
        <w:rPr>
          <w:rFonts w:ascii="Arial" w:hAnsi="Arial" w:cs="Arial"/>
          <w:bCs/>
          <w:sz w:val="24"/>
          <w:szCs w:val="24"/>
          <w:lang w:val="en-GB"/>
        </w:rPr>
        <w:t xml:space="preserve">t is important that proactive and reasonable efforts are made to establish </w:t>
      </w:r>
      <w:r>
        <w:rPr>
          <w:rFonts w:ascii="Arial" w:hAnsi="Arial" w:cs="Arial"/>
          <w:bCs/>
          <w:sz w:val="24"/>
          <w:szCs w:val="24"/>
          <w:lang w:val="en-GB"/>
        </w:rPr>
        <w:t xml:space="preserve">the </w:t>
      </w:r>
      <w:r w:rsidRPr="004839FB">
        <w:rPr>
          <w:rFonts w:ascii="Arial" w:hAnsi="Arial" w:cs="Arial"/>
          <w:bCs/>
          <w:sz w:val="24"/>
          <w:szCs w:val="24"/>
          <w:lang w:val="en-GB"/>
        </w:rPr>
        <w:t>whereabouts of the pregnant woman</w:t>
      </w:r>
      <w:r>
        <w:rPr>
          <w:rFonts w:ascii="Arial" w:hAnsi="Arial" w:cs="Arial"/>
          <w:bCs/>
          <w:sz w:val="24"/>
          <w:szCs w:val="24"/>
          <w:lang w:val="en-GB"/>
        </w:rPr>
        <w:t xml:space="preserve"> and if concerns remained the Police should be informed. O</w:t>
      </w:r>
      <w:r w:rsidRPr="004839FB">
        <w:rPr>
          <w:rFonts w:ascii="Arial" w:hAnsi="Arial" w:cs="Arial"/>
          <w:bCs/>
          <w:sz w:val="24"/>
          <w:szCs w:val="24"/>
          <w:lang w:val="en-GB"/>
        </w:rPr>
        <w:t xml:space="preserve">nce there is a loss of contact the agency aware of the missing woman </w:t>
      </w:r>
      <w:r w:rsidRPr="004839FB">
        <w:rPr>
          <w:rFonts w:ascii="Arial" w:hAnsi="Arial" w:cs="Arial"/>
          <w:bCs/>
          <w:sz w:val="24"/>
          <w:szCs w:val="24"/>
          <w:lang w:val="en-GB"/>
        </w:rPr>
        <w:lastRenderedPageBreak/>
        <w:t>should inform their line manager</w:t>
      </w:r>
      <w:r>
        <w:rPr>
          <w:rFonts w:ascii="Arial" w:hAnsi="Arial" w:cs="Arial"/>
          <w:bCs/>
          <w:sz w:val="24"/>
          <w:szCs w:val="24"/>
          <w:lang w:val="en-GB"/>
        </w:rPr>
        <w:t xml:space="preserve"> and discuss a referral to the police with the multi-agency partnership. </w:t>
      </w:r>
    </w:p>
    <w:p w14:paraId="4E69B903" w14:textId="77777777" w:rsidR="008647C0" w:rsidRPr="00CD325F" w:rsidRDefault="008647C0" w:rsidP="008647C0">
      <w:pPr>
        <w:pStyle w:val="BodyText"/>
        <w:spacing w:after="0"/>
        <w:jc w:val="both"/>
        <w:rPr>
          <w:rFonts w:ascii="Arial" w:hAnsi="Arial" w:cs="Arial"/>
          <w:bCs/>
          <w:sz w:val="24"/>
          <w:szCs w:val="24"/>
          <w:lang w:val="en-GB"/>
        </w:rPr>
      </w:pPr>
    </w:p>
    <w:p w14:paraId="48EB9808" w14:textId="77777777" w:rsidR="008647C0" w:rsidRPr="00645DF8" w:rsidRDefault="008647C0" w:rsidP="00645DF8">
      <w:pPr>
        <w:rPr>
          <w:rFonts w:ascii="Arial" w:hAnsi="Arial" w:cs="Arial"/>
          <w:bCs/>
          <w:sz w:val="24"/>
          <w:szCs w:val="24"/>
        </w:rPr>
      </w:pPr>
      <w:r w:rsidRPr="00645DF8">
        <w:rPr>
          <w:rFonts w:ascii="Arial" w:hAnsi="Arial" w:cs="Arial"/>
          <w:bCs/>
          <w:sz w:val="24"/>
          <w:szCs w:val="24"/>
        </w:rPr>
        <w:t xml:space="preserve">A national maternity alert can be initiated by contacting: </w:t>
      </w:r>
      <w:hyperlink r:id="rId19" w:history="1">
        <w:r w:rsidRPr="00CD325F">
          <w:rPr>
            <w:rStyle w:val="Hyperlink"/>
            <w:rFonts w:ascii="Arial" w:hAnsi="Arial" w:cs="Arial"/>
            <w:sz w:val="24"/>
            <w:szCs w:val="24"/>
          </w:rPr>
          <w:t>missing.children@oxfordshire.gov.uk</w:t>
        </w:r>
      </w:hyperlink>
    </w:p>
    <w:p w14:paraId="3039BA6C" w14:textId="77777777" w:rsidR="008647C0" w:rsidRDefault="008647C0" w:rsidP="008647C0">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p>
    <w:p w14:paraId="037CD30A" w14:textId="60834DE7" w:rsidR="008647C0" w:rsidRPr="00911705" w:rsidRDefault="008647C0" w:rsidP="008647C0">
      <w:pPr>
        <w:pBdr>
          <w:bottom w:val="single" w:sz="6" w:space="0" w:color="439CB1"/>
        </w:pBdr>
        <w:shd w:val="clear" w:color="auto" w:fill="FFFFFF"/>
        <w:spacing w:after="0" w:line="240" w:lineRule="auto"/>
        <w:outlineLvl w:val="3"/>
        <w:rPr>
          <w:rFonts w:ascii="Calibri" w:eastAsia="Times New Roman" w:hAnsi="Calibri" w:cs="Times New Roman"/>
          <w:color w:val="000000"/>
          <w:sz w:val="27"/>
          <w:szCs w:val="27"/>
          <w:lang w:eastAsia="en-GB"/>
        </w:rPr>
      </w:pPr>
      <w:r>
        <w:rPr>
          <w:rFonts w:ascii="Calibri" w:eastAsia="Times New Roman" w:hAnsi="Calibri" w:cs="Times New Roman"/>
          <w:b/>
          <w:bCs/>
          <w:color w:val="000000"/>
          <w:sz w:val="35"/>
          <w:szCs w:val="35"/>
          <w:lang w:eastAsia="en-GB"/>
        </w:rPr>
        <w:t>14</w:t>
      </w:r>
      <w:r w:rsidRPr="006D680E">
        <w:rPr>
          <w:rFonts w:ascii="Calibri" w:eastAsia="Times New Roman" w:hAnsi="Calibri" w:cs="Times New Roman"/>
          <w:b/>
          <w:bCs/>
          <w:color w:val="000000"/>
          <w:sz w:val="35"/>
          <w:szCs w:val="35"/>
          <w:lang w:eastAsia="en-GB"/>
        </w:rPr>
        <w:t xml:space="preserve">. </w:t>
      </w:r>
      <w:r>
        <w:rPr>
          <w:rFonts w:ascii="Calibri" w:eastAsia="Times New Roman" w:hAnsi="Calibri" w:cs="Times New Roman"/>
          <w:b/>
          <w:bCs/>
          <w:color w:val="000000"/>
          <w:sz w:val="35"/>
          <w:szCs w:val="35"/>
          <w:lang w:eastAsia="en-GB"/>
        </w:rPr>
        <w:t>Pre-birth conferences</w:t>
      </w:r>
    </w:p>
    <w:p w14:paraId="0D15BA8D" w14:textId="77777777" w:rsidR="008647C0" w:rsidRDefault="008647C0" w:rsidP="008647C0">
      <w:pPr>
        <w:pStyle w:val="BodyText"/>
        <w:spacing w:after="0"/>
        <w:jc w:val="both"/>
        <w:rPr>
          <w:rFonts w:ascii="Arial" w:hAnsi="Arial" w:cs="Arial"/>
          <w:bCs/>
          <w:sz w:val="24"/>
          <w:szCs w:val="24"/>
          <w:lang w:val="en-GB"/>
        </w:rPr>
      </w:pPr>
    </w:p>
    <w:p w14:paraId="2A38E7B0" w14:textId="150C1F34" w:rsidR="008647C0" w:rsidRPr="004839FB" w:rsidRDefault="008647C0" w:rsidP="008647C0">
      <w:pPr>
        <w:pStyle w:val="BodyText"/>
        <w:spacing w:after="0"/>
        <w:jc w:val="both"/>
        <w:rPr>
          <w:rFonts w:ascii="Arial" w:hAnsi="Arial" w:cs="Arial"/>
          <w:bCs/>
          <w:sz w:val="24"/>
          <w:szCs w:val="24"/>
          <w:lang w:val="en-GB"/>
        </w:rPr>
      </w:pPr>
      <w:r w:rsidRPr="004839FB">
        <w:rPr>
          <w:rFonts w:ascii="Arial" w:hAnsi="Arial" w:cs="Arial"/>
          <w:bCs/>
          <w:sz w:val="24"/>
          <w:szCs w:val="24"/>
          <w:lang w:val="en-GB"/>
        </w:rPr>
        <w:t xml:space="preserve">A pre-birth conference is an </w:t>
      </w:r>
      <w:r>
        <w:rPr>
          <w:rFonts w:ascii="Arial" w:hAnsi="Arial" w:cs="Arial"/>
          <w:bCs/>
          <w:sz w:val="24"/>
          <w:szCs w:val="24"/>
          <w:lang w:val="en-GB"/>
        </w:rPr>
        <w:t xml:space="preserve">Initial Child Protection Conference concerning </w:t>
      </w:r>
      <w:r w:rsidRPr="004839FB">
        <w:rPr>
          <w:rFonts w:ascii="Arial" w:hAnsi="Arial" w:cs="Arial"/>
          <w:bCs/>
          <w:sz w:val="24"/>
          <w:szCs w:val="24"/>
          <w:lang w:val="en-GB"/>
        </w:rPr>
        <w:t xml:space="preserve">an unborn child. Such a conference has the same status and proceeds in the same way as other </w:t>
      </w:r>
      <w:r>
        <w:rPr>
          <w:rFonts w:ascii="Arial" w:hAnsi="Arial" w:cs="Arial"/>
          <w:bCs/>
          <w:sz w:val="24"/>
          <w:szCs w:val="24"/>
          <w:lang w:val="en-GB"/>
        </w:rPr>
        <w:t xml:space="preserve">Initial Child Protection Conference. </w:t>
      </w:r>
    </w:p>
    <w:p w14:paraId="641D0D66" w14:textId="77777777" w:rsidR="008647C0" w:rsidRDefault="008647C0" w:rsidP="008647C0">
      <w:pPr>
        <w:pStyle w:val="BodyText"/>
        <w:spacing w:after="0"/>
        <w:jc w:val="both"/>
        <w:rPr>
          <w:rFonts w:ascii="Arial" w:hAnsi="Arial" w:cs="Arial"/>
          <w:bCs/>
          <w:sz w:val="24"/>
          <w:szCs w:val="24"/>
          <w:lang w:val="en-GB"/>
        </w:rPr>
      </w:pPr>
    </w:p>
    <w:p w14:paraId="4997E050" w14:textId="77777777" w:rsidR="008647C0" w:rsidRPr="004839FB" w:rsidRDefault="008647C0" w:rsidP="008647C0">
      <w:pPr>
        <w:pStyle w:val="BodyText"/>
        <w:spacing w:after="0"/>
        <w:jc w:val="both"/>
        <w:rPr>
          <w:rFonts w:ascii="Arial" w:hAnsi="Arial" w:cs="Arial"/>
          <w:bCs/>
          <w:sz w:val="24"/>
          <w:szCs w:val="24"/>
          <w:lang w:val="en-GB"/>
        </w:rPr>
      </w:pPr>
      <w:r>
        <w:rPr>
          <w:rFonts w:ascii="Arial" w:hAnsi="Arial" w:cs="Arial"/>
          <w:bCs/>
          <w:sz w:val="24"/>
          <w:szCs w:val="24"/>
          <w:lang w:val="en-GB"/>
        </w:rPr>
        <w:t xml:space="preserve">A pre-birth conference will follow a pre-birth assessment </w:t>
      </w:r>
      <w:r w:rsidRPr="004839FB">
        <w:rPr>
          <w:rFonts w:ascii="Arial" w:hAnsi="Arial" w:cs="Arial"/>
          <w:bCs/>
          <w:sz w:val="24"/>
          <w:szCs w:val="24"/>
          <w:lang w:val="en-GB"/>
        </w:rPr>
        <w:t>and a conference should be held.</w:t>
      </w:r>
    </w:p>
    <w:p w14:paraId="62854A3B" w14:textId="77777777" w:rsidR="008647C0" w:rsidRPr="004839FB" w:rsidRDefault="008647C0" w:rsidP="008647C0">
      <w:pPr>
        <w:pStyle w:val="BodyText"/>
        <w:numPr>
          <w:ilvl w:val="0"/>
          <w:numId w:val="16"/>
        </w:numPr>
        <w:spacing w:after="0"/>
        <w:jc w:val="both"/>
        <w:rPr>
          <w:rFonts w:ascii="Arial" w:hAnsi="Arial" w:cs="Arial"/>
          <w:bCs/>
          <w:sz w:val="24"/>
          <w:szCs w:val="24"/>
          <w:lang w:val="en-GB"/>
        </w:rPr>
      </w:pPr>
      <w:r w:rsidRPr="004839FB">
        <w:rPr>
          <w:rFonts w:ascii="Arial" w:hAnsi="Arial" w:cs="Arial"/>
          <w:bCs/>
          <w:sz w:val="24"/>
          <w:szCs w:val="24"/>
          <w:lang w:val="en-GB"/>
        </w:rPr>
        <w:t xml:space="preserve">Where a pre-birth assessment gives rise to concerns that an unborn child may be at risk of </w:t>
      </w:r>
      <w:r>
        <w:rPr>
          <w:rFonts w:ascii="Arial" w:hAnsi="Arial" w:cs="Arial"/>
          <w:bCs/>
          <w:sz w:val="24"/>
          <w:szCs w:val="24"/>
          <w:lang w:val="en-GB"/>
        </w:rPr>
        <w:t>s</w:t>
      </w:r>
      <w:r w:rsidRPr="004839FB">
        <w:rPr>
          <w:rFonts w:ascii="Arial" w:hAnsi="Arial" w:cs="Arial"/>
          <w:bCs/>
          <w:sz w:val="24"/>
          <w:szCs w:val="24"/>
          <w:lang w:val="en-GB"/>
        </w:rPr>
        <w:t xml:space="preserve">ignificant </w:t>
      </w:r>
      <w:r>
        <w:rPr>
          <w:rFonts w:ascii="Arial" w:hAnsi="Arial" w:cs="Arial"/>
          <w:bCs/>
          <w:sz w:val="24"/>
          <w:szCs w:val="24"/>
          <w:lang w:val="en-GB"/>
        </w:rPr>
        <w:t>h</w:t>
      </w:r>
      <w:r w:rsidRPr="004839FB">
        <w:rPr>
          <w:rFonts w:ascii="Arial" w:hAnsi="Arial" w:cs="Arial"/>
          <w:bCs/>
          <w:sz w:val="24"/>
          <w:szCs w:val="24"/>
          <w:lang w:val="en-GB"/>
        </w:rPr>
        <w:t>arm</w:t>
      </w:r>
    </w:p>
    <w:p w14:paraId="2E7DAC3A" w14:textId="77777777" w:rsidR="008647C0" w:rsidRPr="004839FB" w:rsidRDefault="008647C0" w:rsidP="008647C0">
      <w:pPr>
        <w:pStyle w:val="BodyText"/>
        <w:numPr>
          <w:ilvl w:val="0"/>
          <w:numId w:val="16"/>
        </w:numPr>
        <w:spacing w:after="0"/>
        <w:jc w:val="both"/>
        <w:rPr>
          <w:rFonts w:ascii="Arial" w:hAnsi="Arial" w:cs="Arial"/>
          <w:bCs/>
          <w:sz w:val="24"/>
          <w:szCs w:val="24"/>
          <w:lang w:val="en-GB"/>
        </w:rPr>
      </w:pPr>
      <w:r w:rsidRPr="004839FB">
        <w:rPr>
          <w:rFonts w:ascii="Arial" w:hAnsi="Arial" w:cs="Arial"/>
          <w:bCs/>
          <w:sz w:val="24"/>
          <w:szCs w:val="24"/>
          <w:lang w:val="en-GB"/>
        </w:rPr>
        <w:t xml:space="preserve">Where a previous child has died, been injured, or been removed from parent(s) because of </w:t>
      </w:r>
      <w:r>
        <w:rPr>
          <w:rFonts w:ascii="Arial" w:hAnsi="Arial" w:cs="Arial"/>
          <w:bCs/>
          <w:sz w:val="24"/>
          <w:szCs w:val="24"/>
          <w:lang w:val="en-GB"/>
        </w:rPr>
        <w:t>significant harm</w:t>
      </w:r>
    </w:p>
    <w:p w14:paraId="2644EB0A" w14:textId="77777777" w:rsidR="008647C0" w:rsidRPr="004839FB" w:rsidRDefault="008647C0" w:rsidP="008647C0">
      <w:pPr>
        <w:pStyle w:val="BodyText"/>
        <w:numPr>
          <w:ilvl w:val="0"/>
          <w:numId w:val="16"/>
        </w:numPr>
        <w:spacing w:after="0"/>
        <w:jc w:val="both"/>
        <w:rPr>
          <w:rFonts w:ascii="Arial" w:hAnsi="Arial" w:cs="Arial"/>
          <w:bCs/>
          <w:sz w:val="24"/>
          <w:szCs w:val="24"/>
          <w:lang w:val="en-GB"/>
        </w:rPr>
      </w:pPr>
      <w:r w:rsidRPr="004839FB">
        <w:rPr>
          <w:rFonts w:ascii="Arial" w:hAnsi="Arial" w:cs="Arial"/>
          <w:bCs/>
          <w:sz w:val="24"/>
          <w:szCs w:val="24"/>
          <w:lang w:val="en-GB"/>
        </w:rPr>
        <w:t xml:space="preserve">Where a child is to be born into a family or household which already have children </w:t>
      </w:r>
      <w:r>
        <w:rPr>
          <w:rFonts w:ascii="Arial" w:hAnsi="Arial" w:cs="Arial"/>
          <w:bCs/>
          <w:sz w:val="24"/>
          <w:szCs w:val="24"/>
          <w:lang w:val="en-GB"/>
        </w:rPr>
        <w:t>on a child protection plan</w:t>
      </w:r>
    </w:p>
    <w:p w14:paraId="3CF99A6D" w14:textId="77777777" w:rsidR="008647C0" w:rsidRPr="004839FB" w:rsidRDefault="008647C0" w:rsidP="008647C0">
      <w:pPr>
        <w:pStyle w:val="BodyText"/>
        <w:numPr>
          <w:ilvl w:val="0"/>
          <w:numId w:val="16"/>
        </w:numPr>
        <w:spacing w:after="0"/>
        <w:jc w:val="both"/>
        <w:rPr>
          <w:rFonts w:ascii="Arial" w:hAnsi="Arial" w:cs="Arial"/>
          <w:bCs/>
          <w:sz w:val="24"/>
          <w:szCs w:val="24"/>
          <w:lang w:val="en-GB"/>
        </w:rPr>
      </w:pPr>
      <w:r w:rsidRPr="004839FB">
        <w:rPr>
          <w:rFonts w:ascii="Arial" w:hAnsi="Arial" w:cs="Arial"/>
          <w:bCs/>
          <w:sz w:val="24"/>
          <w:szCs w:val="24"/>
          <w:lang w:val="en-GB"/>
        </w:rPr>
        <w:t>Where a person known to pose a risk to children resides in the household or is known to be a regular visitor</w:t>
      </w:r>
    </w:p>
    <w:p w14:paraId="4EA61F7D" w14:textId="77777777" w:rsidR="008647C0" w:rsidRPr="004839FB" w:rsidRDefault="008647C0" w:rsidP="008647C0">
      <w:pPr>
        <w:pStyle w:val="BodyText"/>
        <w:numPr>
          <w:ilvl w:val="0"/>
          <w:numId w:val="16"/>
        </w:numPr>
        <w:spacing w:after="0"/>
        <w:jc w:val="both"/>
        <w:rPr>
          <w:rFonts w:ascii="Arial" w:hAnsi="Arial" w:cs="Arial"/>
          <w:bCs/>
          <w:sz w:val="24"/>
          <w:szCs w:val="24"/>
          <w:lang w:val="en-GB"/>
        </w:rPr>
      </w:pPr>
      <w:r w:rsidRPr="004839FB">
        <w:rPr>
          <w:rFonts w:ascii="Arial" w:hAnsi="Arial" w:cs="Arial"/>
          <w:bCs/>
          <w:sz w:val="24"/>
          <w:szCs w:val="24"/>
          <w:lang w:val="en-GB"/>
        </w:rPr>
        <w:t>Other risk factors to be considered are:</w:t>
      </w:r>
    </w:p>
    <w:p w14:paraId="5612DAB9" w14:textId="77777777" w:rsidR="008647C0" w:rsidRPr="004839FB" w:rsidRDefault="008647C0" w:rsidP="008647C0">
      <w:pPr>
        <w:pStyle w:val="BodyText"/>
        <w:numPr>
          <w:ilvl w:val="1"/>
          <w:numId w:val="17"/>
        </w:numPr>
        <w:spacing w:after="0"/>
        <w:jc w:val="both"/>
        <w:rPr>
          <w:rFonts w:ascii="Arial" w:hAnsi="Arial" w:cs="Arial"/>
          <w:bCs/>
          <w:sz w:val="24"/>
          <w:szCs w:val="24"/>
          <w:lang w:val="en-GB"/>
        </w:rPr>
      </w:pPr>
      <w:r w:rsidRPr="004839FB">
        <w:rPr>
          <w:rFonts w:ascii="Arial" w:hAnsi="Arial" w:cs="Arial"/>
          <w:bCs/>
          <w:sz w:val="24"/>
          <w:szCs w:val="24"/>
          <w:lang w:val="en-GB"/>
        </w:rPr>
        <w:t xml:space="preserve">The impact of parental </w:t>
      </w:r>
      <w:r>
        <w:rPr>
          <w:rFonts w:ascii="Arial" w:hAnsi="Arial" w:cs="Arial"/>
          <w:bCs/>
          <w:sz w:val="24"/>
          <w:szCs w:val="24"/>
          <w:lang w:val="en-GB"/>
        </w:rPr>
        <w:t>vulnerabilities such</w:t>
      </w:r>
      <w:r w:rsidRPr="004839FB">
        <w:rPr>
          <w:rFonts w:ascii="Arial" w:hAnsi="Arial" w:cs="Arial"/>
          <w:bCs/>
          <w:sz w:val="24"/>
          <w:szCs w:val="24"/>
          <w:lang w:val="en-GB"/>
        </w:rPr>
        <w:t xml:space="preserve"> as mental </w:t>
      </w:r>
      <w:r>
        <w:rPr>
          <w:rFonts w:ascii="Arial" w:hAnsi="Arial" w:cs="Arial"/>
          <w:bCs/>
          <w:sz w:val="24"/>
          <w:szCs w:val="24"/>
          <w:lang w:val="en-GB"/>
        </w:rPr>
        <w:t>health</w:t>
      </w:r>
      <w:r w:rsidRPr="004839FB">
        <w:rPr>
          <w:rFonts w:ascii="Arial" w:hAnsi="Arial" w:cs="Arial"/>
          <w:bCs/>
          <w:sz w:val="24"/>
          <w:szCs w:val="24"/>
          <w:lang w:val="en-GB"/>
        </w:rPr>
        <w:t>, learning disabilities, substance misuse and </w:t>
      </w:r>
      <w:r>
        <w:rPr>
          <w:rFonts w:ascii="Arial" w:hAnsi="Arial" w:cs="Arial"/>
          <w:bCs/>
          <w:sz w:val="24"/>
          <w:szCs w:val="24"/>
          <w:lang w:val="en-GB"/>
        </w:rPr>
        <w:t xml:space="preserve">domestic abuse </w:t>
      </w:r>
    </w:p>
    <w:p w14:paraId="2C5DBCA8" w14:textId="77777777" w:rsidR="008647C0" w:rsidRDefault="008647C0" w:rsidP="008647C0">
      <w:pPr>
        <w:pStyle w:val="BodyText"/>
        <w:numPr>
          <w:ilvl w:val="1"/>
          <w:numId w:val="17"/>
        </w:numPr>
        <w:spacing w:after="0"/>
        <w:jc w:val="both"/>
        <w:rPr>
          <w:rFonts w:ascii="Arial" w:hAnsi="Arial" w:cs="Arial"/>
          <w:bCs/>
          <w:sz w:val="24"/>
          <w:szCs w:val="24"/>
          <w:lang w:val="en-GB"/>
        </w:rPr>
      </w:pPr>
      <w:r w:rsidRPr="004839FB">
        <w:rPr>
          <w:rFonts w:ascii="Arial" w:hAnsi="Arial" w:cs="Arial"/>
          <w:bCs/>
          <w:sz w:val="24"/>
          <w:szCs w:val="24"/>
          <w:lang w:val="en-GB"/>
        </w:rPr>
        <w:t>A parent under sixteen about whom there are concerns regarding their ability to care for themselves and/or to care for the child</w:t>
      </w:r>
      <w:r>
        <w:rPr>
          <w:rFonts w:ascii="Arial" w:hAnsi="Arial" w:cs="Arial"/>
          <w:bCs/>
          <w:sz w:val="24"/>
          <w:szCs w:val="24"/>
          <w:lang w:val="en-GB"/>
        </w:rPr>
        <w:t>.</w:t>
      </w:r>
    </w:p>
    <w:p w14:paraId="231B3D85" w14:textId="77777777" w:rsidR="008647C0" w:rsidRDefault="008647C0" w:rsidP="008647C0">
      <w:pPr>
        <w:pStyle w:val="BodyText"/>
        <w:spacing w:after="0"/>
        <w:jc w:val="both"/>
        <w:rPr>
          <w:rFonts w:ascii="Arial" w:hAnsi="Arial" w:cs="Arial"/>
          <w:bCs/>
          <w:sz w:val="24"/>
          <w:szCs w:val="24"/>
          <w:lang w:val="en-GB"/>
        </w:rPr>
      </w:pPr>
    </w:p>
    <w:p w14:paraId="2429545D" w14:textId="5E61DF62" w:rsidR="008647C0" w:rsidRPr="00911705" w:rsidRDefault="008647C0" w:rsidP="00645DF8">
      <w:pPr>
        <w:pBdr>
          <w:bottom w:val="single" w:sz="6" w:space="0" w:color="439CB1"/>
        </w:pBdr>
        <w:shd w:val="clear" w:color="auto" w:fill="FFFFFF"/>
        <w:spacing w:after="0" w:line="240" w:lineRule="auto"/>
        <w:ind w:left="720"/>
        <w:outlineLvl w:val="3"/>
        <w:rPr>
          <w:rFonts w:ascii="Calibri" w:eastAsia="Times New Roman" w:hAnsi="Calibri" w:cs="Times New Roman"/>
          <w:color w:val="000000"/>
          <w:sz w:val="27"/>
          <w:szCs w:val="27"/>
          <w:lang w:eastAsia="en-GB"/>
        </w:rPr>
      </w:pPr>
      <w:r>
        <w:rPr>
          <w:rFonts w:ascii="Calibri" w:eastAsia="Times New Roman" w:hAnsi="Calibri" w:cs="Times New Roman"/>
          <w:b/>
          <w:bCs/>
          <w:color w:val="000000"/>
          <w:sz w:val="35"/>
          <w:szCs w:val="35"/>
          <w:lang w:eastAsia="en-GB"/>
        </w:rPr>
        <w:t>a</w:t>
      </w:r>
      <w:r w:rsidRPr="006D680E">
        <w:rPr>
          <w:rFonts w:ascii="Calibri" w:eastAsia="Times New Roman" w:hAnsi="Calibri" w:cs="Times New Roman"/>
          <w:b/>
          <w:bCs/>
          <w:color w:val="000000"/>
          <w:sz w:val="35"/>
          <w:szCs w:val="35"/>
          <w:lang w:eastAsia="en-GB"/>
        </w:rPr>
        <w:t xml:space="preserve">. </w:t>
      </w:r>
      <w:r>
        <w:rPr>
          <w:rFonts w:ascii="Calibri" w:eastAsia="Times New Roman" w:hAnsi="Calibri" w:cs="Times New Roman"/>
          <w:b/>
          <w:bCs/>
          <w:color w:val="000000"/>
          <w:sz w:val="35"/>
          <w:szCs w:val="35"/>
          <w:lang w:eastAsia="en-GB"/>
        </w:rPr>
        <w:t>Timing of pre-birth conferences</w:t>
      </w:r>
    </w:p>
    <w:p w14:paraId="3FAFACD1" w14:textId="77777777" w:rsidR="00533AA7" w:rsidRDefault="00533AA7" w:rsidP="00645DF8">
      <w:pPr>
        <w:pStyle w:val="BodyText"/>
        <w:spacing w:after="0"/>
        <w:ind w:left="720"/>
        <w:jc w:val="both"/>
        <w:rPr>
          <w:rFonts w:ascii="Arial" w:hAnsi="Arial" w:cs="Arial"/>
          <w:bCs/>
          <w:sz w:val="24"/>
          <w:szCs w:val="24"/>
          <w:lang w:val="en-GB"/>
        </w:rPr>
      </w:pPr>
      <w:r w:rsidRPr="004839FB">
        <w:rPr>
          <w:rFonts w:ascii="Arial" w:hAnsi="Arial" w:cs="Arial"/>
          <w:bCs/>
          <w:sz w:val="24"/>
          <w:szCs w:val="24"/>
          <w:lang w:val="en-GB"/>
        </w:rPr>
        <w:t xml:space="preserve">The pre-birth conference should take place by the time expectant mother is </w:t>
      </w:r>
      <w:r>
        <w:rPr>
          <w:rFonts w:ascii="Arial" w:hAnsi="Arial" w:cs="Arial"/>
          <w:bCs/>
          <w:sz w:val="24"/>
          <w:szCs w:val="24"/>
          <w:lang w:val="en-GB"/>
        </w:rPr>
        <w:t>24</w:t>
      </w:r>
      <w:r w:rsidRPr="004839FB">
        <w:rPr>
          <w:rFonts w:ascii="Arial" w:hAnsi="Arial" w:cs="Arial"/>
          <w:bCs/>
          <w:sz w:val="24"/>
          <w:szCs w:val="24"/>
          <w:lang w:val="en-GB"/>
        </w:rPr>
        <w:t>-30 weeks pregnant to allow as much time as possible to clarify and establish the support necessary to create safety for the baby and family once the baby is born</w:t>
      </w:r>
      <w:r>
        <w:rPr>
          <w:rFonts w:ascii="Arial" w:hAnsi="Arial" w:cs="Arial"/>
          <w:bCs/>
          <w:sz w:val="24"/>
          <w:szCs w:val="24"/>
          <w:lang w:val="en-GB"/>
        </w:rPr>
        <w:t>.</w:t>
      </w:r>
    </w:p>
    <w:p w14:paraId="5185A092" w14:textId="77777777" w:rsidR="00533AA7" w:rsidRPr="004839FB" w:rsidRDefault="00533AA7" w:rsidP="00533AA7">
      <w:pPr>
        <w:pStyle w:val="BodyText"/>
        <w:spacing w:after="0"/>
        <w:jc w:val="both"/>
        <w:rPr>
          <w:rFonts w:ascii="Arial" w:hAnsi="Arial" w:cs="Arial"/>
          <w:bCs/>
          <w:sz w:val="24"/>
          <w:szCs w:val="24"/>
          <w:lang w:val="en-GB"/>
        </w:rPr>
      </w:pPr>
    </w:p>
    <w:p w14:paraId="0E6DE84B" w14:textId="77777777" w:rsidR="00533AA7" w:rsidRPr="004839FB" w:rsidRDefault="00533AA7" w:rsidP="00645DF8">
      <w:pPr>
        <w:pStyle w:val="BodyText"/>
        <w:spacing w:after="0"/>
        <w:ind w:left="720"/>
        <w:jc w:val="both"/>
        <w:rPr>
          <w:rFonts w:ascii="Arial" w:hAnsi="Arial" w:cs="Arial"/>
          <w:bCs/>
          <w:sz w:val="24"/>
          <w:szCs w:val="24"/>
          <w:lang w:val="en-GB"/>
        </w:rPr>
      </w:pPr>
      <w:r w:rsidRPr="004839FB">
        <w:rPr>
          <w:rFonts w:ascii="Arial" w:hAnsi="Arial" w:cs="Arial"/>
          <w:bCs/>
          <w:sz w:val="24"/>
          <w:szCs w:val="24"/>
          <w:lang w:val="en-GB"/>
        </w:rPr>
        <w:t>There are three reasons why a conference should be called earlier then 2</w:t>
      </w:r>
      <w:r>
        <w:rPr>
          <w:rFonts w:ascii="Arial" w:hAnsi="Arial" w:cs="Arial"/>
          <w:bCs/>
          <w:sz w:val="24"/>
          <w:szCs w:val="24"/>
          <w:lang w:val="en-GB"/>
        </w:rPr>
        <w:t>4</w:t>
      </w:r>
      <w:r w:rsidRPr="004839FB">
        <w:rPr>
          <w:rFonts w:ascii="Arial" w:hAnsi="Arial" w:cs="Arial"/>
          <w:bCs/>
          <w:sz w:val="24"/>
          <w:szCs w:val="24"/>
          <w:lang w:val="en-GB"/>
        </w:rPr>
        <w:t>-30 weeks:</w:t>
      </w:r>
    </w:p>
    <w:p w14:paraId="29754443" w14:textId="77777777" w:rsidR="00533AA7" w:rsidRPr="004839FB" w:rsidRDefault="00533AA7" w:rsidP="00533AA7">
      <w:pPr>
        <w:pStyle w:val="BodyText"/>
        <w:numPr>
          <w:ilvl w:val="0"/>
          <w:numId w:val="18"/>
        </w:numPr>
        <w:spacing w:after="0"/>
        <w:jc w:val="both"/>
        <w:rPr>
          <w:rFonts w:ascii="Arial" w:hAnsi="Arial" w:cs="Arial"/>
          <w:bCs/>
          <w:sz w:val="24"/>
          <w:szCs w:val="24"/>
          <w:lang w:val="en-GB"/>
        </w:rPr>
      </w:pPr>
      <w:r w:rsidRPr="004839FB">
        <w:rPr>
          <w:rFonts w:ascii="Arial" w:hAnsi="Arial" w:cs="Arial"/>
          <w:bCs/>
          <w:sz w:val="24"/>
          <w:szCs w:val="24"/>
          <w:lang w:val="en-GB"/>
        </w:rPr>
        <w:t>Where the risks are significant and legal processes are required</w:t>
      </w:r>
    </w:p>
    <w:p w14:paraId="12C88EF7" w14:textId="77777777" w:rsidR="00533AA7" w:rsidRPr="004839FB" w:rsidRDefault="00533AA7" w:rsidP="00533AA7">
      <w:pPr>
        <w:pStyle w:val="BodyText"/>
        <w:numPr>
          <w:ilvl w:val="0"/>
          <w:numId w:val="18"/>
        </w:numPr>
        <w:spacing w:after="0"/>
        <w:jc w:val="both"/>
        <w:rPr>
          <w:rFonts w:ascii="Arial" w:hAnsi="Arial" w:cs="Arial"/>
          <w:bCs/>
          <w:sz w:val="24"/>
          <w:szCs w:val="24"/>
          <w:lang w:val="en-GB"/>
        </w:rPr>
      </w:pPr>
      <w:r w:rsidRPr="004839FB">
        <w:rPr>
          <w:rFonts w:ascii="Arial" w:hAnsi="Arial" w:cs="Arial"/>
          <w:bCs/>
          <w:sz w:val="24"/>
          <w:szCs w:val="24"/>
          <w:lang w:val="en-GB"/>
        </w:rPr>
        <w:t>Where there is a known likelihood of a premature birth</w:t>
      </w:r>
    </w:p>
    <w:p w14:paraId="33215E4A" w14:textId="77777777" w:rsidR="00533AA7" w:rsidRDefault="00533AA7" w:rsidP="00533AA7">
      <w:pPr>
        <w:pStyle w:val="BodyText"/>
        <w:numPr>
          <w:ilvl w:val="0"/>
          <w:numId w:val="18"/>
        </w:numPr>
        <w:spacing w:after="0"/>
        <w:jc w:val="both"/>
        <w:rPr>
          <w:rFonts w:ascii="Arial" w:hAnsi="Arial" w:cs="Arial"/>
          <w:bCs/>
          <w:sz w:val="24"/>
          <w:szCs w:val="24"/>
          <w:lang w:val="en-GB"/>
        </w:rPr>
      </w:pPr>
      <w:r w:rsidRPr="004839FB">
        <w:rPr>
          <w:rFonts w:ascii="Arial" w:hAnsi="Arial" w:cs="Arial"/>
          <w:bCs/>
          <w:sz w:val="24"/>
          <w:szCs w:val="24"/>
          <w:lang w:val="en-GB"/>
        </w:rPr>
        <w:t>When the unborn baby needs to be linked to the older sibling’s </w:t>
      </w:r>
      <w:r>
        <w:rPr>
          <w:rFonts w:ascii="Arial" w:hAnsi="Arial" w:cs="Arial"/>
          <w:bCs/>
          <w:sz w:val="24"/>
          <w:szCs w:val="24"/>
          <w:lang w:val="en-GB"/>
        </w:rPr>
        <w:t>child protection plans.</w:t>
      </w:r>
    </w:p>
    <w:p w14:paraId="437DEEA7" w14:textId="2EEE72D9" w:rsidR="008647C0" w:rsidRPr="00911705" w:rsidRDefault="00533AA7" w:rsidP="00645DF8">
      <w:pPr>
        <w:pBdr>
          <w:bottom w:val="single" w:sz="6" w:space="0" w:color="439CB1"/>
        </w:pBdr>
        <w:shd w:val="clear" w:color="auto" w:fill="FFFFFF"/>
        <w:spacing w:after="0" w:line="240" w:lineRule="auto"/>
        <w:ind w:left="720"/>
        <w:outlineLvl w:val="3"/>
        <w:rPr>
          <w:rFonts w:ascii="Calibri" w:eastAsia="Times New Roman" w:hAnsi="Calibri" w:cs="Times New Roman"/>
          <w:color w:val="000000"/>
          <w:sz w:val="27"/>
          <w:szCs w:val="27"/>
          <w:lang w:eastAsia="en-GB"/>
        </w:rPr>
      </w:pPr>
      <w:r>
        <w:rPr>
          <w:rFonts w:ascii="Calibri" w:eastAsia="Times New Roman" w:hAnsi="Calibri" w:cs="Times New Roman"/>
          <w:b/>
          <w:bCs/>
          <w:color w:val="000000"/>
          <w:sz w:val="35"/>
          <w:szCs w:val="35"/>
          <w:lang w:eastAsia="en-GB"/>
        </w:rPr>
        <w:t>b</w:t>
      </w:r>
      <w:r w:rsidR="008647C0" w:rsidRPr="006D680E">
        <w:rPr>
          <w:rFonts w:ascii="Calibri" w:eastAsia="Times New Roman" w:hAnsi="Calibri" w:cs="Times New Roman"/>
          <w:b/>
          <w:bCs/>
          <w:color w:val="000000"/>
          <w:sz w:val="35"/>
          <w:szCs w:val="35"/>
          <w:lang w:eastAsia="en-GB"/>
        </w:rPr>
        <w:t xml:space="preserve">. </w:t>
      </w:r>
      <w:r>
        <w:rPr>
          <w:rFonts w:ascii="Calibri" w:eastAsia="Times New Roman" w:hAnsi="Calibri" w:cs="Times New Roman"/>
          <w:b/>
          <w:bCs/>
          <w:color w:val="000000"/>
          <w:sz w:val="35"/>
          <w:szCs w:val="35"/>
          <w:lang w:eastAsia="en-GB"/>
        </w:rPr>
        <w:t>Pre-birth conference attendance</w:t>
      </w:r>
    </w:p>
    <w:p w14:paraId="144FCA89" w14:textId="77777777" w:rsidR="00533AA7" w:rsidRDefault="00533AA7" w:rsidP="00533AA7">
      <w:pPr>
        <w:pStyle w:val="BodyText"/>
        <w:spacing w:after="0"/>
        <w:ind w:left="720"/>
        <w:jc w:val="both"/>
        <w:rPr>
          <w:rFonts w:ascii="Arial" w:hAnsi="Arial" w:cs="Arial"/>
          <w:bCs/>
          <w:sz w:val="24"/>
          <w:szCs w:val="24"/>
          <w:lang w:val="en-GB"/>
        </w:rPr>
      </w:pPr>
    </w:p>
    <w:p w14:paraId="509F36F3" w14:textId="2498C87B" w:rsidR="00533AA7" w:rsidRDefault="00533AA7" w:rsidP="00645DF8">
      <w:pPr>
        <w:pStyle w:val="BodyText"/>
        <w:spacing w:after="0"/>
        <w:ind w:left="720"/>
        <w:jc w:val="both"/>
        <w:rPr>
          <w:rFonts w:ascii="Arial" w:hAnsi="Arial" w:cs="Arial"/>
          <w:bCs/>
          <w:sz w:val="24"/>
          <w:szCs w:val="24"/>
          <w:lang w:val="en-GB"/>
        </w:rPr>
      </w:pPr>
      <w:r w:rsidRPr="004839FB">
        <w:rPr>
          <w:rFonts w:ascii="Arial" w:hAnsi="Arial" w:cs="Arial"/>
          <w:bCs/>
          <w:sz w:val="24"/>
          <w:szCs w:val="24"/>
          <w:lang w:val="en-GB"/>
        </w:rPr>
        <w:t xml:space="preserve">The key agencies </w:t>
      </w:r>
      <w:r>
        <w:rPr>
          <w:rFonts w:ascii="Arial" w:hAnsi="Arial" w:cs="Arial"/>
          <w:bCs/>
          <w:sz w:val="24"/>
          <w:szCs w:val="24"/>
          <w:lang w:val="en-GB"/>
        </w:rPr>
        <w:t xml:space="preserve">working with the parents and the unborn child, particularly health professionals, </w:t>
      </w:r>
      <w:r w:rsidRPr="004839FB">
        <w:rPr>
          <w:rFonts w:ascii="Arial" w:hAnsi="Arial" w:cs="Arial"/>
          <w:bCs/>
          <w:sz w:val="24"/>
          <w:szCs w:val="24"/>
          <w:lang w:val="en-GB"/>
        </w:rPr>
        <w:t>must attend the conference</w:t>
      </w:r>
      <w:r>
        <w:rPr>
          <w:rFonts w:ascii="Arial" w:hAnsi="Arial" w:cs="Arial"/>
          <w:bCs/>
          <w:sz w:val="24"/>
          <w:szCs w:val="24"/>
          <w:lang w:val="en-GB"/>
        </w:rPr>
        <w:t xml:space="preserve">, alongside the parents. </w:t>
      </w:r>
    </w:p>
    <w:p w14:paraId="070BE5CB" w14:textId="77777777" w:rsidR="00533AA7" w:rsidRDefault="00533AA7" w:rsidP="00645DF8">
      <w:pPr>
        <w:pStyle w:val="BodyText"/>
        <w:spacing w:after="0"/>
        <w:ind w:left="720"/>
        <w:jc w:val="both"/>
        <w:rPr>
          <w:rFonts w:ascii="Arial" w:hAnsi="Arial" w:cs="Arial"/>
          <w:bCs/>
          <w:sz w:val="24"/>
          <w:szCs w:val="24"/>
          <w:lang w:val="en-GB"/>
        </w:rPr>
      </w:pPr>
    </w:p>
    <w:p w14:paraId="6E7B443B" w14:textId="77777777" w:rsidR="00533AA7" w:rsidRDefault="00533AA7" w:rsidP="00645DF8">
      <w:pPr>
        <w:pStyle w:val="BodyText"/>
        <w:spacing w:after="0"/>
        <w:ind w:left="720"/>
        <w:jc w:val="both"/>
        <w:rPr>
          <w:rFonts w:ascii="Arial" w:hAnsi="Arial" w:cs="Arial"/>
          <w:bCs/>
          <w:sz w:val="24"/>
          <w:szCs w:val="24"/>
          <w:lang w:val="en-GB"/>
        </w:rPr>
      </w:pPr>
      <w:r>
        <w:rPr>
          <w:rFonts w:ascii="Arial" w:hAnsi="Arial" w:cs="Arial"/>
          <w:bCs/>
          <w:sz w:val="24"/>
          <w:szCs w:val="24"/>
          <w:lang w:val="en-GB"/>
        </w:rPr>
        <w:t xml:space="preserve">The roles and responsibilities of each attendee and member of the core group must be clarified and any known history or risk which could impact on parenting capacity is shared and understood.  </w:t>
      </w:r>
    </w:p>
    <w:p w14:paraId="09F58113" w14:textId="77777777" w:rsidR="00533AA7" w:rsidRDefault="00533AA7" w:rsidP="00533AA7">
      <w:pPr>
        <w:pStyle w:val="BodyText"/>
        <w:spacing w:after="0"/>
        <w:jc w:val="both"/>
        <w:rPr>
          <w:rFonts w:ascii="Arial" w:hAnsi="Arial" w:cs="Arial"/>
          <w:bCs/>
          <w:sz w:val="24"/>
          <w:szCs w:val="24"/>
          <w:lang w:val="en-GB"/>
        </w:rPr>
      </w:pPr>
    </w:p>
    <w:p w14:paraId="2C774D5A" w14:textId="24579312" w:rsidR="00533AA7" w:rsidRPr="00911705" w:rsidRDefault="00533AA7" w:rsidP="00645DF8">
      <w:pPr>
        <w:pBdr>
          <w:bottom w:val="single" w:sz="6" w:space="0" w:color="439CB1"/>
        </w:pBdr>
        <w:shd w:val="clear" w:color="auto" w:fill="FFFFFF"/>
        <w:spacing w:after="0" w:line="240" w:lineRule="auto"/>
        <w:ind w:left="720"/>
        <w:outlineLvl w:val="3"/>
        <w:rPr>
          <w:rFonts w:ascii="Calibri" w:eastAsia="Times New Roman" w:hAnsi="Calibri" w:cs="Times New Roman"/>
          <w:color w:val="000000"/>
          <w:sz w:val="27"/>
          <w:szCs w:val="27"/>
          <w:lang w:eastAsia="en-GB"/>
        </w:rPr>
      </w:pPr>
      <w:r>
        <w:rPr>
          <w:rFonts w:ascii="Calibri" w:eastAsia="Times New Roman" w:hAnsi="Calibri" w:cs="Times New Roman"/>
          <w:b/>
          <w:bCs/>
          <w:color w:val="000000"/>
          <w:sz w:val="35"/>
          <w:szCs w:val="35"/>
          <w:lang w:eastAsia="en-GB"/>
        </w:rPr>
        <w:t>c</w:t>
      </w:r>
      <w:r w:rsidRPr="006D680E">
        <w:rPr>
          <w:rFonts w:ascii="Calibri" w:eastAsia="Times New Roman" w:hAnsi="Calibri" w:cs="Times New Roman"/>
          <w:b/>
          <w:bCs/>
          <w:color w:val="000000"/>
          <w:sz w:val="35"/>
          <w:szCs w:val="35"/>
          <w:lang w:eastAsia="en-GB"/>
        </w:rPr>
        <w:t xml:space="preserve">. </w:t>
      </w:r>
      <w:r>
        <w:rPr>
          <w:rFonts w:ascii="Calibri" w:eastAsia="Times New Roman" w:hAnsi="Calibri" w:cs="Times New Roman"/>
          <w:b/>
          <w:bCs/>
          <w:color w:val="000000"/>
          <w:sz w:val="35"/>
          <w:szCs w:val="35"/>
          <w:lang w:eastAsia="en-GB"/>
        </w:rPr>
        <w:t>Pre-birth conference decisions</w:t>
      </w:r>
    </w:p>
    <w:p w14:paraId="012E02EA" w14:textId="77777777" w:rsidR="00533AA7" w:rsidRDefault="00533AA7" w:rsidP="00533AA7">
      <w:pPr>
        <w:pStyle w:val="BodyText"/>
        <w:spacing w:after="0"/>
        <w:jc w:val="both"/>
        <w:rPr>
          <w:rFonts w:ascii="Arial" w:hAnsi="Arial" w:cs="Arial"/>
          <w:bCs/>
          <w:sz w:val="24"/>
          <w:szCs w:val="24"/>
          <w:lang w:val="en-GB"/>
        </w:rPr>
      </w:pPr>
      <w:bookmarkStart w:id="11" w:name="sb4993"/>
      <w:bookmarkStart w:id="12" w:name="s4994"/>
      <w:bookmarkEnd w:id="11"/>
      <w:bookmarkEnd w:id="12"/>
    </w:p>
    <w:p w14:paraId="23EDF4FA" w14:textId="650EBB22" w:rsidR="00533AA7" w:rsidRDefault="00533AA7" w:rsidP="00645DF8">
      <w:pPr>
        <w:pStyle w:val="BodyText"/>
        <w:spacing w:after="0" w:line="240" w:lineRule="auto"/>
        <w:ind w:left="720"/>
        <w:jc w:val="both"/>
        <w:rPr>
          <w:rFonts w:ascii="Arial" w:hAnsi="Arial" w:cs="Arial"/>
          <w:bCs/>
          <w:sz w:val="24"/>
          <w:szCs w:val="24"/>
          <w:lang w:val="en-GB"/>
        </w:rPr>
      </w:pPr>
      <w:r w:rsidRPr="004839FB">
        <w:rPr>
          <w:rFonts w:ascii="Arial" w:hAnsi="Arial" w:cs="Arial"/>
          <w:bCs/>
          <w:sz w:val="24"/>
          <w:szCs w:val="24"/>
          <w:lang w:val="en-GB"/>
        </w:rPr>
        <w:t>If a decision is made that the child requires a </w:t>
      </w:r>
      <w:r>
        <w:rPr>
          <w:rFonts w:ascii="Arial" w:hAnsi="Arial" w:cs="Arial"/>
          <w:bCs/>
          <w:sz w:val="24"/>
          <w:szCs w:val="24"/>
          <w:lang w:val="en-GB"/>
        </w:rPr>
        <w:t xml:space="preserve">child protection plan, </w:t>
      </w:r>
      <w:r w:rsidRPr="004839FB">
        <w:rPr>
          <w:rFonts w:ascii="Arial" w:hAnsi="Arial" w:cs="Arial"/>
          <w:bCs/>
          <w:sz w:val="24"/>
          <w:szCs w:val="24"/>
          <w:lang w:val="en-GB"/>
        </w:rPr>
        <w:t>the main cause for concern must determine the category of </w:t>
      </w:r>
      <w:r>
        <w:rPr>
          <w:rFonts w:ascii="Arial" w:hAnsi="Arial" w:cs="Arial"/>
          <w:bCs/>
          <w:sz w:val="24"/>
          <w:szCs w:val="24"/>
          <w:lang w:val="en-GB"/>
        </w:rPr>
        <w:t xml:space="preserve">abuse or neglect under which the decision is made, </w:t>
      </w:r>
      <w:r w:rsidRPr="004839FB">
        <w:rPr>
          <w:rFonts w:ascii="Arial" w:hAnsi="Arial" w:cs="Arial"/>
          <w:bCs/>
          <w:sz w:val="24"/>
          <w:szCs w:val="24"/>
          <w:lang w:val="en-GB"/>
        </w:rPr>
        <w:t>and the </w:t>
      </w:r>
      <w:r>
        <w:rPr>
          <w:rFonts w:ascii="Arial" w:hAnsi="Arial" w:cs="Arial"/>
          <w:bCs/>
          <w:sz w:val="24"/>
          <w:szCs w:val="24"/>
          <w:lang w:val="en-GB"/>
        </w:rPr>
        <w:t xml:space="preserve">child protection plan </w:t>
      </w:r>
      <w:r w:rsidRPr="004839FB">
        <w:rPr>
          <w:rFonts w:ascii="Arial" w:hAnsi="Arial" w:cs="Arial"/>
          <w:bCs/>
          <w:sz w:val="24"/>
          <w:szCs w:val="24"/>
          <w:lang w:val="en-GB"/>
        </w:rPr>
        <w:t>must be outlined to commence prior to the birth of the baby.</w:t>
      </w:r>
    </w:p>
    <w:p w14:paraId="7ADBE525" w14:textId="77777777" w:rsidR="00533AA7" w:rsidRPr="004839FB" w:rsidRDefault="00533AA7" w:rsidP="00645DF8">
      <w:pPr>
        <w:pStyle w:val="BodyText"/>
        <w:spacing w:after="0" w:line="240" w:lineRule="auto"/>
        <w:ind w:left="720"/>
        <w:jc w:val="both"/>
        <w:rPr>
          <w:rFonts w:ascii="Arial" w:hAnsi="Arial" w:cs="Arial"/>
          <w:bCs/>
          <w:sz w:val="24"/>
          <w:szCs w:val="24"/>
          <w:lang w:val="en-GB"/>
        </w:rPr>
      </w:pPr>
    </w:p>
    <w:p w14:paraId="60F2C3D6" w14:textId="77777777" w:rsidR="00533AA7" w:rsidRPr="004839FB" w:rsidRDefault="00533AA7" w:rsidP="00645DF8">
      <w:pPr>
        <w:pStyle w:val="BodyText"/>
        <w:spacing w:after="0" w:line="240" w:lineRule="auto"/>
        <w:ind w:left="720"/>
        <w:jc w:val="both"/>
        <w:rPr>
          <w:rFonts w:ascii="Arial" w:hAnsi="Arial" w:cs="Arial"/>
          <w:bCs/>
          <w:sz w:val="24"/>
          <w:szCs w:val="24"/>
          <w:lang w:val="en-GB"/>
        </w:rPr>
      </w:pPr>
      <w:r w:rsidRPr="004839FB">
        <w:rPr>
          <w:rFonts w:ascii="Arial" w:hAnsi="Arial" w:cs="Arial"/>
          <w:bCs/>
          <w:sz w:val="24"/>
          <w:szCs w:val="24"/>
          <w:lang w:val="en-GB"/>
        </w:rPr>
        <w:t>The </w:t>
      </w:r>
      <w:r>
        <w:rPr>
          <w:rFonts w:ascii="Arial" w:hAnsi="Arial" w:cs="Arial"/>
          <w:bCs/>
          <w:sz w:val="24"/>
          <w:szCs w:val="24"/>
          <w:lang w:val="en-GB"/>
        </w:rPr>
        <w:t xml:space="preserve">Core Group </w:t>
      </w:r>
      <w:r w:rsidRPr="004839FB">
        <w:rPr>
          <w:rFonts w:ascii="Arial" w:hAnsi="Arial" w:cs="Arial"/>
          <w:bCs/>
          <w:sz w:val="24"/>
          <w:szCs w:val="24"/>
          <w:lang w:val="en-GB"/>
        </w:rPr>
        <w:t xml:space="preserve">must be established, and the initial meeting must be held 10 days following the conference and if possible, prior to the birth, and certainly prior to the baby's return home.  </w:t>
      </w:r>
    </w:p>
    <w:p w14:paraId="5C4FCB46" w14:textId="77777777" w:rsidR="00533AA7" w:rsidRDefault="00533AA7" w:rsidP="00645DF8">
      <w:pPr>
        <w:pStyle w:val="BodyText"/>
        <w:spacing w:after="0" w:line="240" w:lineRule="auto"/>
        <w:ind w:left="720"/>
        <w:jc w:val="both"/>
        <w:rPr>
          <w:rFonts w:ascii="Arial" w:hAnsi="Arial" w:cs="Arial"/>
          <w:bCs/>
          <w:sz w:val="24"/>
          <w:szCs w:val="24"/>
          <w:lang w:val="en-GB"/>
        </w:rPr>
      </w:pPr>
      <w:r w:rsidRPr="004839FB">
        <w:rPr>
          <w:rFonts w:ascii="Arial" w:hAnsi="Arial" w:cs="Arial"/>
          <w:bCs/>
          <w:sz w:val="24"/>
          <w:szCs w:val="24"/>
          <w:lang w:val="en-GB"/>
        </w:rPr>
        <w:t>If a decision is made that the unborn child requires a </w:t>
      </w:r>
      <w:r>
        <w:rPr>
          <w:rFonts w:ascii="Arial" w:hAnsi="Arial" w:cs="Arial"/>
          <w:bCs/>
          <w:sz w:val="24"/>
          <w:szCs w:val="24"/>
          <w:lang w:val="en-GB"/>
        </w:rPr>
        <w:t>child protection plan</w:t>
      </w:r>
      <w:r w:rsidRPr="004839FB">
        <w:rPr>
          <w:rFonts w:ascii="Arial" w:hAnsi="Arial" w:cs="Arial"/>
          <w:bCs/>
          <w:sz w:val="24"/>
          <w:szCs w:val="24"/>
          <w:lang w:val="en-GB"/>
        </w:rPr>
        <w:t xml:space="preserve">, this should be recorded, including the child's name (or 'baby', if not known) and expected date of delivery, pending the birth. </w:t>
      </w:r>
    </w:p>
    <w:p w14:paraId="7C3610CC" w14:textId="77777777" w:rsidR="00533AA7" w:rsidRDefault="00533AA7" w:rsidP="00645DF8">
      <w:pPr>
        <w:pStyle w:val="BodyText"/>
        <w:spacing w:after="0" w:line="240" w:lineRule="auto"/>
        <w:ind w:left="720"/>
        <w:jc w:val="both"/>
        <w:rPr>
          <w:rFonts w:ascii="Arial" w:hAnsi="Arial" w:cs="Arial"/>
          <w:bCs/>
          <w:sz w:val="24"/>
          <w:szCs w:val="24"/>
          <w:lang w:val="en-GB"/>
        </w:rPr>
      </w:pPr>
    </w:p>
    <w:p w14:paraId="412F502E" w14:textId="77777777" w:rsidR="00533AA7" w:rsidRDefault="00533AA7" w:rsidP="00645DF8">
      <w:pPr>
        <w:pStyle w:val="BodyText"/>
        <w:spacing w:after="0" w:line="240" w:lineRule="auto"/>
        <w:ind w:left="720"/>
        <w:jc w:val="both"/>
        <w:rPr>
          <w:rFonts w:ascii="Arial" w:hAnsi="Arial" w:cs="Arial"/>
          <w:bCs/>
          <w:sz w:val="24"/>
          <w:szCs w:val="24"/>
          <w:lang w:val="en-GB"/>
        </w:rPr>
      </w:pPr>
      <w:r w:rsidRPr="004839FB">
        <w:rPr>
          <w:rFonts w:ascii="Arial" w:hAnsi="Arial" w:cs="Arial"/>
          <w:bCs/>
          <w:sz w:val="24"/>
          <w:szCs w:val="24"/>
          <w:lang w:val="en-GB"/>
        </w:rPr>
        <w:t xml:space="preserve">The key agencies </w:t>
      </w:r>
      <w:r>
        <w:rPr>
          <w:rFonts w:ascii="Arial" w:hAnsi="Arial" w:cs="Arial"/>
          <w:bCs/>
          <w:sz w:val="24"/>
          <w:szCs w:val="24"/>
          <w:lang w:val="en-GB"/>
        </w:rPr>
        <w:t xml:space="preserve">working with the parents and the unborn child, particularly health professionals, </w:t>
      </w:r>
      <w:r w:rsidRPr="004839FB">
        <w:rPr>
          <w:rFonts w:ascii="Arial" w:hAnsi="Arial" w:cs="Arial"/>
          <w:bCs/>
          <w:sz w:val="24"/>
          <w:szCs w:val="24"/>
          <w:lang w:val="en-GB"/>
        </w:rPr>
        <w:t xml:space="preserve">must attend the </w:t>
      </w:r>
      <w:r>
        <w:rPr>
          <w:rFonts w:ascii="Arial" w:hAnsi="Arial" w:cs="Arial"/>
          <w:bCs/>
          <w:sz w:val="24"/>
          <w:szCs w:val="24"/>
          <w:lang w:val="en-GB"/>
        </w:rPr>
        <w:t xml:space="preserve">core group, alongside the parents. The roles and responsibilities of each attendee and member of the core group must be clarified and any known history or risk which could impact on parenting capacity is shared and understood.  </w:t>
      </w:r>
    </w:p>
    <w:p w14:paraId="2AC09405" w14:textId="77777777" w:rsidR="00533AA7" w:rsidRDefault="00533AA7" w:rsidP="00645DF8">
      <w:pPr>
        <w:pStyle w:val="BodyText"/>
        <w:spacing w:after="0" w:line="240" w:lineRule="auto"/>
        <w:ind w:left="720"/>
        <w:jc w:val="both"/>
        <w:rPr>
          <w:rFonts w:ascii="Arial" w:hAnsi="Arial" w:cs="Arial"/>
          <w:bCs/>
          <w:sz w:val="24"/>
          <w:szCs w:val="24"/>
          <w:lang w:val="en-GB"/>
        </w:rPr>
      </w:pPr>
    </w:p>
    <w:p w14:paraId="38FB3FFC" w14:textId="77777777" w:rsidR="00533AA7" w:rsidRDefault="00533AA7" w:rsidP="00645DF8">
      <w:pPr>
        <w:pStyle w:val="BodyText"/>
        <w:spacing w:after="0" w:line="240" w:lineRule="auto"/>
        <w:ind w:left="720"/>
        <w:jc w:val="both"/>
        <w:rPr>
          <w:rFonts w:ascii="Arial" w:hAnsi="Arial" w:cs="Arial"/>
          <w:bCs/>
          <w:sz w:val="24"/>
          <w:szCs w:val="24"/>
          <w:lang w:val="en-GB"/>
        </w:rPr>
      </w:pPr>
      <w:r w:rsidRPr="004839FB">
        <w:rPr>
          <w:rFonts w:ascii="Arial" w:hAnsi="Arial" w:cs="Arial"/>
          <w:bCs/>
          <w:sz w:val="24"/>
          <w:szCs w:val="24"/>
          <w:lang w:val="en-GB"/>
        </w:rPr>
        <w:t>The senior midwife must notify the</w:t>
      </w:r>
      <w:r>
        <w:rPr>
          <w:rFonts w:ascii="Arial" w:hAnsi="Arial" w:cs="Arial"/>
          <w:bCs/>
          <w:sz w:val="24"/>
          <w:szCs w:val="24"/>
          <w:lang w:val="en-GB"/>
        </w:rPr>
        <w:t xml:space="preserve"> allocated social worker</w:t>
      </w:r>
      <w:r w:rsidRPr="004839FB">
        <w:rPr>
          <w:rFonts w:ascii="Arial" w:hAnsi="Arial" w:cs="Arial"/>
          <w:bCs/>
          <w:sz w:val="24"/>
          <w:szCs w:val="24"/>
          <w:lang w:val="en-GB"/>
        </w:rPr>
        <w:t xml:space="preserve"> of the name</w:t>
      </w:r>
      <w:r>
        <w:rPr>
          <w:rFonts w:ascii="Arial" w:hAnsi="Arial" w:cs="Arial"/>
          <w:bCs/>
          <w:sz w:val="24"/>
          <w:szCs w:val="24"/>
          <w:lang w:val="en-GB"/>
        </w:rPr>
        <w:t xml:space="preserve">, </w:t>
      </w:r>
      <w:r w:rsidRPr="004839FB">
        <w:rPr>
          <w:rFonts w:ascii="Arial" w:hAnsi="Arial" w:cs="Arial"/>
          <w:bCs/>
          <w:sz w:val="24"/>
          <w:szCs w:val="24"/>
          <w:lang w:val="en-GB"/>
        </w:rPr>
        <w:t>correct date</w:t>
      </w:r>
      <w:r>
        <w:rPr>
          <w:rFonts w:ascii="Arial" w:hAnsi="Arial" w:cs="Arial"/>
          <w:bCs/>
          <w:sz w:val="24"/>
          <w:szCs w:val="24"/>
          <w:lang w:val="en-GB"/>
        </w:rPr>
        <w:t xml:space="preserve"> of birth and the NHS number, all of which must be updated on LiquidLogic</w:t>
      </w:r>
      <w:r w:rsidRPr="004839FB">
        <w:rPr>
          <w:rFonts w:ascii="Arial" w:hAnsi="Arial" w:cs="Arial"/>
          <w:bCs/>
          <w:sz w:val="24"/>
          <w:szCs w:val="24"/>
          <w:lang w:val="en-GB"/>
        </w:rPr>
        <w:t xml:space="preserve"> following the birth.</w:t>
      </w:r>
      <w:r>
        <w:rPr>
          <w:rFonts w:ascii="Arial" w:hAnsi="Arial" w:cs="Arial"/>
          <w:bCs/>
          <w:sz w:val="24"/>
          <w:szCs w:val="24"/>
          <w:lang w:val="en-GB"/>
        </w:rPr>
        <w:t xml:space="preserve"> The Child Protection Information Sharing (CPIS) process requires the NHS number to be entered to ensure the national flagging system is effective.</w:t>
      </w:r>
      <w:r w:rsidRPr="004839FB">
        <w:rPr>
          <w:rFonts w:ascii="Arial" w:hAnsi="Arial" w:cs="Arial"/>
          <w:bCs/>
          <w:sz w:val="24"/>
          <w:szCs w:val="24"/>
          <w:lang w:val="en-GB"/>
        </w:rPr>
        <w:t xml:space="preserve"> If this takes place out of hours, then the senior midwife must inform the Emergency Duty Team, who will then notify </w:t>
      </w:r>
      <w:r>
        <w:rPr>
          <w:rFonts w:ascii="Arial" w:hAnsi="Arial" w:cs="Arial"/>
          <w:bCs/>
          <w:sz w:val="24"/>
          <w:szCs w:val="24"/>
          <w:lang w:val="en-GB"/>
        </w:rPr>
        <w:t>allocated social worker</w:t>
      </w:r>
      <w:r w:rsidRPr="004839FB">
        <w:rPr>
          <w:rFonts w:ascii="Arial" w:hAnsi="Arial" w:cs="Arial"/>
          <w:bCs/>
          <w:sz w:val="24"/>
          <w:szCs w:val="24"/>
          <w:lang w:val="en-GB"/>
        </w:rPr>
        <w:t> by the beginning of the next working day. The </w:t>
      </w:r>
      <w:r>
        <w:rPr>
          <w:rFonts w:ascii="Arial" w:hAnsi="Arial" w:cs="Arial"/>
          <w:bCs/>
          <w:sz w:val="24"/>
          <w:szCs w:val="24"/>
          <w:lang w:val="en-GB"/>
        </w:rPr>
        <w:t xml:space="preserve">allocated social worker </w:t>
      </w:r>
      <w:r w:rsidRPr="004839FB">
        <w:rPr>
          <w:rFonts w:ascii="Arial" w:hAnsi="Arial" w:cs="Arial"/>
          <w:bCs/>
          <w:sz w:val="24"/>
          <w:szCs w:val="24"/>
          <w:lang w:val="en-GB"/>
        </w:rPr>
        <w:t>must ensure that the name and correct birth date is notified to the Independent Chair following the birth.</w:t>
      </w:r>
    </w:p>
    <w:p w14:paraId="19D27AEB" w14:textId="77777777" w:rsidR="00533AA7" w:rsidRDefault="00533AA7" w:rsidP="00533AA7">
      <w:pPr>
        <w:pStyle w:val="BodyText"/>
        <w:spacing w:after="0"/>
        <w:jc w:val="both"/>
        <w:rPr>
          <w:rFonts w:ascii="Arial" w:hAnsi="Arial" w:cs="Arial"/>
          <w:bCs/>
          <w:sz w:val="24"/>
          <w:szCs w:val="24"/>
          <w:lang w:val="en-GB"/>
        </w:rPr>
      </w:pPr>
    </w:p>
    <w:p w14:paraId="39D956FD" w14:textId="1B862C65" w:rsidR="00533AA7" w:rsidRPr="00911705" w:rsidRDefault="00533AA7" w:rsidP="00645DF8">
      <w:pPr>
        <w:pBdr>
          <w:bottom w:val="single" w:sz="6" w:space="0" w:color="439CB1"/>
        </w:pBdr>
        <w:shd w:val="clear" w:color="auto" w:fill="FFFFFF"/>
        <w:spacing w:after="0" w:line="240" w:lineRule="auto"/>
        <w:ind w:left="720"/>
        <w:outlineLvl w:val="3"/>
        <w:rPr>
          <w:rFonts w:ascii="Calibri" w:eastAsia="Times New Roman" w:hAnsi="Calibri" w:cs="Times New Roman"/>
          <w:color w:val="000000"/>
          <w:sz w:val="27"/>
          <w:szCs w:val="27"/>
          <w:lang w:eastAsia="en-GB"/>
        </w:rPr>
      </w:pPr>
      <w:r>
        <w:rPr>
          <w:rFonts w:ascii="Calibri" w:eastAsia="Times New Roman" w:hAnsi="Calibri" w:cs="Times New Roman"/>
          <w:b/>
          <w:bCs/>
          <w:color w:val="000000"/>
          <w:sz w:val="35"/>
          <w:szCs w:val="35"/>
          <w:lang w:eastAsia="en-GB"/>
        </w:rPr>
        <w:t>d</w:t>
      </w:r>
      <w:r w:rsidRPr="006D680E">
        <w:rPr>
          <w:rFonts w:ascii="Calibri" w:eastAsia="Times New Roman" w:hAnsi="Calibri" w:cs="Times New Roman"/>
          <w:b/>
          <w:bCs/>
          <w:color w:val="000000"/>
          <w:sz w:val="35"/>
          <w:szCs w:val="35"/>
          <w:lang w:eastAsia="en-GB"/>
        </w:rPr>
        <w:t xml:space="preserve">. </w:t>
      </w:r>
      <w:r>
        <w:rPr>
          <w:rFonts w:ascii="Calibri" w:eastAsia="Times New Roman" w:hAnsi="Calibri" w:cs="Times New Roman"/>
          <w:b/>
          <w:bCs/>
          <w:color w:val="000000"/>
          <w:sz w:val="35"/>
          <w:szCs w:val="35"/>
          <w:lang w:eastAsia="en-GB"/>
        </w:rPr>
        <w:t>Timing of review conferences</w:t>
      </w:r>
    </w:p>
    <w:p w14:paraId="4BAD3F96" w14:textId="3802A6AC" w:rsidR="00533AA7" w:rsidRPr="00FB2352" w:rsidRDefault="00533AA7" w:rsidP="00533AA7">
      <w:pPr>
        <w:spacing w:after="0" w:line="240" w:lineRule="auto"/>
        <w:jc w:val="both"/>
        <w:rPr>
          <w:rFonts w:ascii="Arial" w:hAnsi="Arial" w:cs="Arial"/>
          <w:bCs/>
          <w:sz w:val="24"/>
          <w:szCs w:val="24"/>
        </w:rPr>
      </w:pPr>
    </w:p>
    <w:p w14:paraId="506D36BB" w14:textId="77777777" w:rsidR="00533AA7" w:rsidRDefault="00533AA7" w:rsidP="00645DF8">
      <w:pPr>
        <w:pStyle w:val="BodyText"/>
        <w:spacing w:after="0"/>
        <w:ind w:left="720"/>
        <w:jc w:val="both"/>
        <w:rPr>
          <w:rFonts w:ascii="Arial" w:hAnsi="Arial" w:cs="Arial"/>
          <w:bCs/>
          <w:sz w:val="24"/>
          <w:szCs w:val="24"/>
          <w:lang w:val="en-GB"/>
        </w:rPr>
      </w:pPr>
      <w:r w:rsidRPr="004839FB">
        <w:rPr>
          <w:rFonts w:ascii="Arial" w:hAnsi="Arial" w:cs="Arial"/>
          <w:bCs/>
          <w:sz w:val="24"/>
          <w:szCs w:val="24"/>
          <w:lang w:val="en-GB"/>
        </w:rPr>
        <w:t xml:space="preserve">The first Child Protection Review Conference will be scheduled to take place within 1 month of the child's birth. This may be extended by up to three months with the written authorisation of a Children's Social Care </w:t>
      </w:r>
      <w:r>
        <w:rPr>
          <w:rFonts w:ascii="Arial" w:hAnsi="Arial" w:cs="Arial"/>
          <w:bCs/>
          <w:sz w:val="24"/>
          <w:szCs w:val="24"/>
          <w:lang w:val="en-GB"/>
        </w:rPr>
        <w:t xml:space="preserve">Deputy </w:t>
      </w:r>
      <w:r w:rsidRPr="004839FB">
        <w:rPr>
          <w:rFonts w:ascii="Arial" w:hAnsi="Arial" w:cs="Arial"/>
          <w:bCs/>
          <w:sz w:val="24"/>
          <w:szCs w:val="24"/>
          <w:lang w:val="en-GB"/>
        </w:rPr>
        <w:t xml:space="preserve">Director and the Conference Chair if information from a post-natal assessment is crucial for a well-informed review conference. </w:t>
      </w:r>
    </w:p>
    <w:p w14:paraId="08D98A97" w14:textId="77777777" w:rsidR="00533AA7" w:rsidRDefault="00533AA7" w:rsidP="00645DF8">
      <w:pPr>
        <w:pStyle w:val="BodyText"/>
        <w:spacing w:after="0"/>
        <w:ind w:left="720"/>
        <w:jc w:val="both"/>
        <w:rPr>
          <w:rFonts w:ascii="Arial" w:hAnsi="Arial" w:cs="Arial"/>
          <w:bCs/>
          <w:sz w:val="24"/>
          <w:szCs w:val="24"/>
          <w:lang w:val="en-GB"/>
        </w:rPr>
      </w:pPr>
    </w:p>
    <w:p w14:paraId="1CA6707D" w14:textId="77777777" w:rsidR="00533AA7" w:rsidRPr="004839FB" w:rsidRDefault="00533AA7" w:rsidP="00645DF8">
      <w:pPr>
        <w:pStyle w:val="BodyText"/>
        <w:spacing w:after="0"/>
        <w:ind w:left="720"/>
        <w:jc w:val="both"/>
        <w:rPr>
          <w:rFonts w:ascii="Arial" w:hAnsi="Arial" w:cs="Arial"/>
          <w:bCs/>
          <w:sz w:val="24"/>
          <w:szCs w:val="24"/>
          <w:lang w:val="en-GB"/>
        </w:rPr>
      </w:pPr>
      <w:r w:rsidRPr="004839FB">
        <w:rPr>
          <w:rFonts w:ascii="Arial" w:hAnsi="Arial" w:cs="Arial"/>
          <w:bCs/>
          <w:sz w:val="24"/>
          <w:szCs w:val="24"/>
          <w:lang w:val="en-GB"/>
        </w:rPr>
        <w:t>If there are other children in the family who are</w:t>
      </w:r>
      <w:r>
        <w:rPr>
          <w:rFonts w:ascii="Arial" w:hAnsi="Arial" w:cs="Arial"/>
          <w:bCs/>
          <w:sz w:val="24"/>
          <w:szCs w:val="24"/>
          <w:lang w:val="en-GB"/>
        </w:rPr>
        <w:t xml:space="preserve"> already on a child protection plan, the first review child protection </w:t>
      </w:r>
      <w:r w:rsidRPr="004839FB">
        <w:rPr>
          <w:rFonts w:ascii="Arial" w:hAnsi="Arial" w:cs="Arial"/>
          <w:bCs/>
          <w:sz w:val="24"/>
          <w:szCs w:val="24"/>
          <w:lang w:val="en-GB"/>
        </w:rPr>
        <w:t xml:space="preserve">for the </w:t>
      </w:r>
      <w:r>
        <w:rPr>
          <w:rFonts w:ascii="Arial" w:hAnsi="Arial" w:cs="Arial"/>
          <w:bCs/>
          <w:sz w:val="24"/>
          <w:szCs w:val="24"/>
          <w:lang w:val="en-GB"/>
        </w:rPr>
        <w:t>new</w:t>
      </w:r>
      <w:r w:rsidRPr="004839FB">
        <w:rPr>
          <w:rFonts w:ascii="Arial" w:hAnsi="Arial" w:cs="Arial"/>
          <w:bCs/>
          <w:sz w:val="24"/>
          <w:szCs w:val="24"/>
          <w:lang w:val="en-GB"/>
        </w:rPr>
        <w:t xml:space="preserve"> baby may have to be held independently of </w:t>
      </w:r>
      <w:r>
        <w:rPr>
          <w:rFonts w:ascii="Arial" w:hAnsi="Arial" w:cs="Arial"/>
          <w:bCs/>
          <w:sz w:val="24"/>
          <w:szCs w:val="24"/>
          <w:lang w:val="en-GB"/>
        </w:rPr>
        <w:t xml:space="preserve">the </w:t>
      </w:r>
      <w:r w:rsidRPr="004839FB">
        <w:rPr>
          <w:rFonts w:ascii="Arial" w:hAnsi="Arial" w:cs="Arial"/>
          <w:bCs/>
          <w:sz w:val="24"/>
          <w:szCs w:val="24"/>
          <w:lang w:val="en-GB"/>
        </w:rPr>
        <w:t xml:space="preserve">siblings’ conference, but each subsequent </w:t>
      </w:r>
      <w:r>
        <w:rPr>
          <w:rFonts w:ascii="Arial" w:hAnsi="Arial" w:cs="Arial"/>
          <w:bCs/>
          <w:sz w:val="24"/>
          <w:szCs w:val="24"/>
          <w:lang w:val="en-GB"/>
        </w:rPr>
        <w:t xml:space="preserve">review conference should combine all the siblings. </w:t>
      </w:r>
    </w:p>
    <w:p w14:paraId="5ADD3AB0" w14:textId="77777777" w:rsidR="00533AA7" w:rsidRDefault="00533AA7" w:rsidP="00533AA7">
      <w:pPr>
        <w:spacing w:after="0" w:line="240" w:lineRule="auto"/>
        <w:jc w:val="both"/>
        <w:rPr>
          <w:rFonts w:ascii="Arial" w:hAnsi="Arial" w:cs="Arial"/>
          <w:b/>
          <w:bCs/>
          <w:sz w:val="36"/>
          <w:szCs w:val="36"/>
        </w:rPr>
      </w:pPr>
    </w:p>
    <w:p w14:paraId="7D3AA99E" w14:textId="40EA6AD1" w:rsidR="0051530F" w:rsidRPr="00911705" w:rsidRDefault="0051530F" w:rsidP="0051530F">
      <w:pPr>
        <w:pBdr>
          <w:bottom w:val="single" w:sz="6" w:space="0" w:color="439CB1"/>
        </w:pBdr>
        <w:shd w:val="clear" w:color="auto" w:fill="FFFFFF"/>
        <w:spacing w:after="0" w:line="240" w:lineRule="auto"/>
        <w:outlineLvl w:val="3"/>
        <w:rPr>
          <w:rFonts w:ascii="Calibri" w:eastAsia="Times New Roman" w:hAnsi="Calibri" w:cs="Times New Roman"/>
          <w:color w:val="000000"/>
          <w:sz w:val="27"/>
          <w:szCs w:val="27"/>
          <w:lang w:eastAsia="en-GB"/>
        </w:rPr>
      </w:pPr>
      <w:r>
        <w:rPr>
          <w:rFonts w:ascii="Calibri" w:eastAsia="Times New Roman" w:hAnsi="Calibri" w:cs="Times New Roman"/>
          <w:b/>
          <w:bCs/>
          <w:color w:val="000000"/>
          <w:sz w:val="35"/>
          <w:szCs w:val="35"/>
          <w:lang w:eastAsia="en-GB"/>
        </w:rPr>
        <w:t>15</w:t>
      </w:r>
      <w:r w:rsidRPr="006D680E">
        <w:rPr>
          <w:rFonts w:ascii="Calibri" w:eastAsia="Times New Roman" w:hAnsi="Calibri" w:cs="Times New Roman"/>
          <w:b/>
          <w:bCs/>
          <w:color w:val="000000"/>
          <w:sz w:val="35"/>
          <w:szCs w:val="35"/>
          <w:lang w:eastAsia="en-GB"/>
        </w:rPr>
        <w:t xml:space="preserve">. </w:t>
      </w:r>
      <w:r>
        <w:rPr>
          <w:rFonts w:ascii="Calibri" w:eastAsia="Times New Roman" w:hAnsi="Calibri" w:cs="Times New Roman"/>
          <w:b/>
          <w:bCs/>
          <w:color w:val="000000"/>
          <w:sz w:val="35"/>
          <w:szCs w:val="35"/>
          <w:lang w:eastAsia="en-GB"/>
        </w:rPr>
        <w:t>Supervision</w:t>
      </w:r>
    </w:p>
    <w:p w14:paraId="7A81717A" w14:textId="77777777" w:rsidR="0051530F" w:rsidRDefault="0051530F" w:rsidP="00533AA7">
      <w:pPr>
        <w:pStyle w:val="BodyText"/>
        <w:spacing w:after="0" w:line="240" w:lineRule="auto"/>
        <w:rPr>
          <w:rFonts w:ascii="Arial" w:hAnsi="Arial" w:cs="Arial"/>
          <w:bCs/>
          <w:sz w:val="24"/>
          <w:szCs w:val="24"/>
          <w:lang w:val="en-GB"/>
        </w:rPr>
      </w:pPr>
    </w:p>
    <w:p w14:paraId="0984F396" w14:textId="74B90F00" w:rsidR="00533AA7" w:rsidRDefault="00533AA7" w:rsidP="00533AA7">
      <w:pPr>
        <w:pStyle w:val="BodyText"/>
        <w:spacing w:after="0" w:line="240" w:lineRule="auto"/>
        <w:rPr>
          <w:rFonts w:ascii="Arial" w:hAnsi="Arial" w:cs="Arial"/>
          <w:bCs/>
          <w:sz w:val="24"/>
          <w:szCs w:val="24"/>
          <w:lang w:val="en-GB"/>
        </w:rPr>
      </w:pPr>
      <w:r>
        <w:rPr>
          <w:rFonts w:ascii="Arial" w:hAnsi="Arial" w:cs="Arial"/>
          <w:bCs/>
          <w:sz w:val="24"/>
          <w:szCs w:val="24"/>
          <w:lang w:val="en-GB"/>
        </w:rPr>
        <w:t xml:space="preserve">Unborn children open to Children’s Social Care must receive supervision and management oversight in line with the practice standards. </w:t>
      </w:r>
    </w:p>
    <w:p w14:paraId="4C8165AF" w14:textId="77777777" w:rsidR="00533AA7" w:rsidRDefault="00533AA7" w:rsidP="00533AA7">
      <w:pPr>
        <w:pStyle w:val="BodyText"/>
        <w:spacing w:after="0" w:line="240" w:lineRule="auto"/>
        <w:rPr>
          <w:rFonts w:ascii="Arial" w:hAnsi="Arial" w:cs="Arial"/>
          <w:bCs/>
          <w:sz w:val="24"/>
          <w:szCs w:val="24"/>
          <w:lang w:val="en-GB"/>
        </w:rPr>
      </w:pPr>
    </w:p>
    <w:p w14:paraId="0FC2F04D" w14:textId="2ED301C0" w:rsidR="0051530F" w:rsidRPr="00911705" w:rsidRDefault="0051530F" w:rsidP="0051530F">
      <w:pPr>
        <w:pBdr>
          <w:bottom w:val="single" w:sz="6" w:space="0" w:color="439CB1"/>
        </w:pBdr>
        <w:shd w:val="clear" w:color="auto" w:fill="FFFFFF"/>
        <w:spacing w:after="0" w:line="240" w:lineRule="auto"/>
        <w:outlineLvl w:val="3"/>
        <w:rPr>
          <w:rFonts w:ascii="Calibri" w:eastAsia="Times New Roman" w:hAnsi="Calibri" w:cs="Times New Roman"/>
          <w:color w:val="000000"/>
          <w:sz w:val="27"/>
          <w:szCs w:val="27"/>
          <w:lang w:eastAsia="en-GB"/>
        </w:rPr>
      </w:pPr>
      <w:r>
        <w:rPr>
          <w:rFonts w:ascii="Calibri" w:eastAsia="Times New Roman" w:hAnsi="Calibri" w:cs="Times New Roman"/>
          <w:b/>
          <w:bCs/>
          <w:color w:val="000000"/>
          <w:sz w:val="35"/>
          <w:szCs w:val="35"/>
          <w:lang w:eastAsia="en-GB"/>
        </w:rPr>
        <w:t>16</w:t>
      </w:r>
      <w:r w:rsidRPr="006D680E">
        <w:rPr>
          <w:rFonts w:ascii="Calibri" w:eastAsia="Times New Roman" w:hAnsi="Calibri" w:cs="Times New Roman"/>
          <w:b/>
          <w:bCs/>
          <w:color w:val="000000"/>
          <w:sz w:val="35"/>
          <w:szCs w:val="35"/>
          <w:lang w:eastAsia="en-GB"/>
        </w:rPr>
        <w:t xml:space="preserve">. </w:t>
      </w:r>
      <w:r>
        <w:rPr>
          <w:rFonts w:ascii="Calibri" w:eastAsia="Times New Roman" w:hAnsi="Calibri" w:cs="Times New Roman"/>
          <w:b/>
          <w:bCs/>
          <w:color w:val="000000"/>
          <w:sz w:val="35"/>
          <w:szCs w:val="35"/>
          <w:lang w:eastAsia="en-GB"/>
        </w:rPr>
        <w:t>Capacity and consent</w:t>
      </w:r>
    </w:p>
    <w:p w14:paraId="1B26BA27" w14:textId="77777777" w:rsidR="00533AA7" w:rsidRDefault="00533AA7" w:rsidP="00533AA7">
      <w:pPr>
        <w:pStyle w:val="BodyText"/>
        <w:spacing w:after="0" w:line="240" w:lineRule="auto"/>
        <w:rPr>
          <w:rFonts w:ascii="Arial" w:hAnsi="Arial" w:cs="Arial"/>
          <w:bCs/>
          <w:sz w:val="24"/>
          <w:szCs w:val="24"/>
          <w:lang w:val="en-GB"/>
        </w:rPr>
      </w:pPr>
    </w:p>
    <w:p w14:paraId="5FAE5B14" w14:textId="39208486" w:rsidR="00533AA7" w:rsidRDefault="00533AA7" w:rsidP="00645DF8">
      <w:pPr>
        <w:pStyle w:val="BodyText"/>
        <w:spacing w:after="0"/>
        <w:rPr>
          <w:rFonts w:ascii="Arial" w:hAnsi="Arial" w:cs="Arial"/>
          <w:bCs/>
          <w:sz w:val="24"/>
          <w:szCs w:val="24"/>
          <w:lang w:val="en-GB"/>
        </w:rPr>
      </w:pPr>
      <w:r>
        <w:rPr>
          <w:rFonts w:ascii="Arial" w:hAnsi="Arial" w:cs="Arial"/>
          <w:bCs/>
          <w:sz w:val="24"/>
          <w:szCs w:val="24"/>
          <w:lang w:val="en-GB"/>
        </w:rPr>
        <w:t xml:space="preserve">When working with parents within a pre-birth arena, full consideration should be given to capacity and consent. Further information can be found: </w:t>
      </w:r>
      <w:hyperlink r:id="rId20" w:history="1">
        <w:r w:rsidRPr="008C5352">
          <w:rPr>
            <w:rStyle w:val="Hyperlink"/>
            <w:rFonts w:ascii="Arial" w:hAnsi="Arial" w:cs="Arial"/>
            <w:bCs/>
            <w:sz w:val="24"/>
            <w:szCs w:val="24"/>
          </w:rPr>
          <w:t>Capacity and Consent (proceduresonline.com)</w:t>
        </w:r>
      </w:hyperlink>
      <w:r>
        <w:rPr>
          <w:rFonts w:ascii="Arial" w:hAnsi="Arial" w:cs="Arial"/>
          <w:bCs/>
          <w:sz w:val="24"/>
          <w:szCs w:val="24"/>
          <w:lang w:val="en-GB"/>
        </w:rPr>
        <w:t xml:space="preserve"> and </w:t>
      </w:r>
      <w:hyperlink r:id="rId21" w:history="1">
        <w:r w:rsidRPr="00934187">
          <w:rPr>
            <w:rStyle w:val="Hyperlink"/>
            <w:rFonts w:ascii="Arial" w:hAnsi="Arial" w:cs="Arial"/>
            <w:bCs/>
            <w:sz w:val="24"/>
            <w:szCs w:val="24"/>
          </w:rPr>
          <w:t>Children</w:t>
        </w:r>
        <w:r w:rsidR="0051530F">
          <w:rPr>
            <w:rStyle w:val="Hyperlink"/>
            <w:rFonts w:ascii="Arial" w:hAnsi="Arial" w:cs="Arial"/>
            <w:bCs/>
            <w:sz w:val="24"/>
            <w:szCs w:val="24"/>
          </w:rPr>
          <w:t xml:space="preserve"> </w:t>
        </w:r>
        <w:r w:rsidRPr="00934187">
          <w:rPr>
            <w:rStyle w:val="Hyperlink"/>
            <w:rFonts w:ascii="Arial" w:hAnsi="Arial" w:cs="Arial"/>
            <w:bCs/>
            <w:sz w:val="24"/>
            <w:szCs w:val="24"/>
          </w:rPr>
          <w:t>of Parents with Learning Disabilities (proceduresonline.com)</w:t>
        </w:r>
      </w:hyperlink>
    </w:p>
    <w:p w14:paraId="3EE8F5E4" w14:textId="77777777" w:rsidR="00533AA7" w:rsidRDefault="00533AA7" w:rsidP="00533AA7">
      <w:pPr>
        <w:pStyle w:val="BodyText"/>
        <w:spacing w:after="0" w:line="240" w:lineRule="auto"/>
        <w:rPr>
          <w:rFonts w:ascii="Arial" w:hAnsi="Arial" w:cs="Arial"/>
          <w:bCs/>
          <w:sz w:val="24"/>
          <w:szCs w:val="24"/>
          <w:lang w:val="en-GB"/>
        </w:rPr>
      </w:pPr>
    </w:p>
    <w:p w14:paraId="7DB47B13" w14:textId="5A080CC8" w:rsidR="006D680E" w:rsidRPr="00645DF8" w:rsidRDefault="006D680E" w:rsidP="0051530F">
      <w:pPr>
        <w:shd w:val="clear" w:color="auto" w:fill="DDDDDD"/>
        <w:spacing w:after="0" w:line="240" w:lineRule="auto"/>
        <w:outlineLvl w:val="4"/>
        <w:rPr>
          <w:rFonts w:ascii="Calibri" w:eastAsia="Times New Roman" w:hAnsi="Calibri" w:cs="Times New Roman"/>
          <w:b/>
          <w:bCs/>
          <w:color w:val="000000"/>
          <w:sz w:val="30"/>
          <w:szCs w:val="30"/>
          <w:lang w:eastAsia="en-GB"/>
        </w:rPr>
      </w:pPr>
      <w:r w:rsidRPr="00645DF8">
        <w:rPr>
          <w:rFonts w:ascii="Calibri" w:eastAsia="Times New Roman" w:hAnsi="Calibri" w:cs="Times New Roman"/>
          <w:b/>
          <w:bCs/>
          <w:color w:val="000000"/>
          <w:sz w:val="30"/>
          <w:szCs w:val="30"/>
          <w:lang w:eastAsia="en-GB"/>
        </w:rPr>
        <w:t xml:space="preserve">Further Information </w:t>
      </w:r>
    </w:p>
    <w:p w14:paraId="2CA2DDA5" w14:textId="76A26826" w:rsidR="002C370E" w:rsidRPr="002C370E" w:rsidRDefault="000B2A0A" w:rsidP="0051530F">
      <w:pPr>
        <w:shd w:val="clear" w:color="auto" w:fill="DDDDDD"/>
        <w:spacing w:before="150" w:after="150" w:line="240" w:lineRule="auto"/>
        <w:rPr>
          <w:rFonts w:ascii="Calibri" w:eastAsia="Times New Roman" w:hAnsi="Calibri" w:cs="Times New Roman"/>
          <w:b/>
          <w:color w:val="253E8A"/>
          <w:sz w:val="27"/>
          <w:szCs w:val="27"/>
          <w:lang w:eastAsia="en-GB"/>
        </w:rPr>
      </w:pPr>
      <w:hyperlink r:id="rId22" w:history="1">
        <w:r w:rsidR="0051530F" w:rsidRPr="0051530F">
          <w:rPr>
            <w:rStyle w:val="Hyperlink"/>
            <w:rFonts w:ascii="Calibri" w:eastAsia="Times New Roman" w:hAnsi="Calibri" w:cs="Times New Roman"/>
            <w:sz w:val="27"/>
            <w:szCs w:val="27"/>
            <w:lang w:eastAsia="en-GB"/>
          </w:rPr>
          <w:t>Pre-birth procedure (procedures online)</w:t>
        </w:r>
        <w:r w:rsidR="006D680E" w:rsidRPr="0051530F">
          <w:rPr>
            <w:rStyle w:val="Hyperlink"/>
            <w:rFonts w:ascii="Calibri" w:eastAsia="Times New Roman" w:hAnsi="Calibri" w:cs="Times New Roman"/>
            <w:sz w:val="27"/>
            <w:szCs w:val="27"/>
            <w:lang w:eastAsia="en-GB"/>
          </w:rPr>
          <w:t>.</w:t>
        </w:r>
      </w:hyperlink>
    </w:p>
    <w:p w14:paraId="5C1342FC" w14:textId="32A91D9A" w:rsidR="00127D56" w:rsidRPr="00645DF8" w:rsidRDefault="00127D56" w:rsidP="00645DF8">
      <w:pPr>
        <w:spacing w:before="240"/>
        <w:rPr>
          <w:b/>
          <w:bCs/>
          <w:sz w:val="30"/>
          <w:szCs w:val="30"/>
        </w:rPr>
      </w:pPr>
    </w:p>
    <w:sectPr w:rsidR="00127D56" w:rsidRPr="00645DF8" w:rsidSect="007F3375">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24DE" w14:textId="77777777" w:rsidR="00127D56" w:rsidRDefault="00127D56" w:rsidP="00127D56">
      <w:pPr>
        <w:spacing w:after="0" w:line="240" w:lineRule="auto"/>
      </w:pPr>
      <w:r>
        <w:separator/>
      </w:r>
    </w:p>
  </w:endnote>
  <w:endnote w:type="continuationSeparator" w:id="0">
    <w:p w14:paraId="37AB28ED" w14:textId="77777777" w:rsidR="00127D56" w:rsidRDefault="00127D56" w:rsidP="0012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672F" w14:textId="77777777" w:rsidR="008109EE" w:rsidRDefault="00810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8C6A" w14:textId="5D2F74E2" w:rsidR="008109EE" w:rsidRDefault="008109EE" w:rsidP="00645DF8">
    <w:pPr>
      <w:pStyle w:val="Footer"/>
      <w:tabs>
        <w:tab w:val="left" w:pos="864"/>
      </w:tabs>
      <w:rPr>
        <w:caps/>
        <w:noProof/>
        <w:color w:val="5B9BD5" w:themeColor="accent1"/>
      </w:rPr>
    </w:pPr>
    <w:r>
      <w:rPr>
        <w:i/>
        <w:iCs/>
        <w:caps/>
        <w:color w:val="5B9BD5" w:themeColor="accent1"/>
      </w:rPr>
      <w:t>(</w:t>
    </w:r>
    <w:r w:rsidR="00040079">
      <w:rPr>
        <w:i/>
        <w:iCs/>
        <w:caps/>
        <w:color w:val="5B9BD5" w:themeColor="accent1"/>
      </w:rPr>
      <w:t>Procedures subgroup 121023 V1.0</w:t>
    </w:r>
    <w:r>
      <w:rPr>
        <w:i/>
        <w:iCs/>
        <w:caps/>
        <w:color w:val="5B9BD5" w:themeColor="accent1"/>
      </w:rPr>
      <w:t>)</w:t>
    </w:r>
    <w:r>
      <w:rPr>
        <w:caps/>
        <w:color w:val="5B9BD5" w:themeColor="accent1"/>
      </w:rPr>
      <w:tab/>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6DF180A7" w14:textId="19D111CE" w:rsidR="00127D56" w:rsidRDefault="00127D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0614" w14:textId="77777777" w:rsidR="008109EE" w:rsidRDefault="00810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DB0AA" w14:textId="77777777" w:rsidR="00127D56" w:rsidRDefault="00127D56" w:rsidP="00127D56">
      <w:pPr>
        <w:spacing w:after="0" w:line="240" w:lineRule="auto"/>
      </w:pPr>
      <w:r>
        <w:separator/>
      </w:r>
    </w:p>
  </w:footnote>
  <w:footnote w:type="continuationSeparator" w:id="0">
    <w:p w14:paraId="694D8EFD" w14:textId="77777777" w:rsidR="00127D56" w:rsidRDefault="00127D56" w:rsidP="00127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7F7C" w14:textId="77777777" w:rsidR="008109EE" w:rsidRDefault="00810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A46E" w14:textId="77777777" w:rsidR="008109EE" w:rsidRDefault="008109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A322" w14:textId="77777777" w:rsidR="008109EE" w:rsidRDefault="00810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E48"/>
    <w:multiLevelType w:val="hybridMultilevel"/>
    <w:tmpl w:val="6F36C886"/>
    <w:lvl w:ilvl="0" w:tplc="B34AAE4E">
      <w:start w:val="17"/>
      <w:numFmt w:val="decimal"/>
      <w:lvlText w:val="%1."/>
      <w:lvlJc w:val="left"/>
      <w:pPr>
        <w:ind w:left="396" w:hanging="396"/>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9E46A4"/>
    <w:multiLevelType w:val="hybridMultilevel"/>
    <w:tmpl w:val="7ECE3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171DE"/>
    <w:multiLevelType w:val="hybridMultilevel"/>
    <w:tmpl w:val="50DC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24D18"/>
    <w:multiLevelType w:val="multilevel"/>
    <w:tmpl w:val="8904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77EF3"/>
    <w:multiLevelType w:val="multilevel"/>
    <w:tmpl w:val="2328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EF348D"/>
    <w:multiLevelType w:val="multilevel"/>
    <w:tmpl w:val="A522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C6652"/>
    <w:multiLevelType w:val="multilevel"/>
    <w:tmpl w:val="727C7678"/>
    <w:lvl w:ilvl="0">
      <w:start w:val="1"/>
      <w:numFmt w:val="decimal"/>
      <w:lvlText w:val="%1."/>
      <w:lvlJc w:val="left"/>
      <w:pPr>
        <w:tabs>
          <w:tab w:val="num" w:pos="644"/>
        </w:tabs>
        <w:ind w:left="644" w:hanging="360"/>
      </w:pPr>
      <w:rPr>
        <w:color w:val="auto"/>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BF13C6"/>
    <w:multiLevelType w:val="multilevel"/>
    <w:tmpl w:val="A6E4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A037AA"/>
    <w:multiLevelType w:val="multilevel"/>
    <w:tmpl w:val="4D16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87A0D"/>
    <w:multiLevelType w:val="hybridMultilevel"/>
    <w:tmpl w:val="2FDC58D2"/>
    <w:lvl w:ilvl="0" w:tplc="88B2BF2A">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5A07A1"/>
    <w:multiLevelType w:val="multilevel"/>
    <w:tmpl w:val="C1A09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6209E8"/>
    <w:multiLevelType w:val="multilevel"/>
    <w:tmpl w:val="91389C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43526501"/>
    <w:multiLevelType w:val="hybridMultilevel"/>
    <w:tmpl w:val="46163DA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7CE760F"/>
    <w:multiLevelType w:val="multilevel"/>
    <w:tmpl w:val="020E44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6B3D78"/>
    <w:multiLevelType w:val="hybridMultilevel"/>
    <w:tmpl w:val="E36E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1364CA"/>
    <w:multiLevelType w:val="hybridMultilevel"/>
    <w:tmpl w:val="AC70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B378D2"/>
    <w:multiLevelType w:val="hybridMultilevel"/>
    <w:tmpl w:val="A11E6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911C35"/>
    <w:multiLevelType w:val="multilevel"/>
    <w:tmpl w:val="8A486F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E730B5"/>
    <w:multiLevelType w:val="multilevel"/>
    <w:tmpl w:val="8568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6362819">
    <w:abstractNumId w:val="10"/>
  </w:num>
  <w:num w:numId="2" w16cid:durableId="155847663">
    <w:abstractNumId w:val="18"/>
  </w:num>
  <w:num w:numId="3" w16cid:durableId="1771118231">
    <w:abstractNumId w:val="8"/>
  </w:num>
  <w:num w:numId="4" w16cid:durableId="995765495">
    <w:abstractNumId w:val="3"/>
  </w:num>
  <w:num w:numId="5" w16cid:durableId="840966176">
    <w:abstractNumId w:val="4"/>
  </w:num>
  <w:num w:numId="6" w16cid:durableId="1573466410">
    <w:abstractNumId w:val="5"/>
  </w:num>
  <w:num w:numId="7" w16cid:durableId="456416537">
    <w:abstractNumId w:val="16"/>
  </w:num>
  <w:num w:numId="8" w16cid:durableId="1001543568">
    <w:abstractNumId w:val="2"/>
  </w:num>
  <w:num w:numId="9" w16cid:durableId="56974880">
    <w:abstractNumId w:val="9"/>
  </w:num>
  <w:num w:numId="10" w16cid:durableId="28730022">
    <w:abstractNumId w:val="12"/>
  </w:num>
  <w:num w:numId="11" w16cid:durableId="1042826313">
    <w:abstractNumId w:val="15"/>
  </w:num>
  <w:num w:numId="12" w16cid:durableId="1821773183">
    <w:abstractNumId w:val="14"/>
  </w:num>
  <w:num w:numId="13" w16cid:durableId="697589410">
    <w:abstractNumId w:val="6"/>
  </w:num>
  <w:num w:numId="14" w16cid:durableId="1097403239">
    <w:abstractNumId w:val="1"/>
  </w:num>
  <w:num w:numId="15" w16cid:durableId="1261840940">
    <w:abstractNumId w:val="7"/>
  </w:num>
  <w:num w:numId="16" w16cid:durableId="1369840121">
    <w:abstractNumId w:val="17"/>
  </w:num>
  <w:num w:numId="17" w16cid:durableId="183711654">
    <w:abstractNumId w:val="13"/>
  </w:num>
  <w:num w:numId="18" w16cid:durableId="2043825186">
    <w:abstractNumId w:val="11"/>
  </w:num>
  <w:num w:numId="19" w16cid:durableId="1148285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0E"/>
    <w:rsid w:val="00040079"/>
    <w:rsid w:val="000B2A0A"/>
    <w:rsid w:val="000D3411"/>
    <w:rsid w:val="00113D73"/>
    <w:rsid w:val="00127D56"/>
    <w:rsid w:val="001E4F86"/>
    <w:rsid w:val="002C370E"/>
    <w:rsid w:val="00383497"/>
    <w:rsid w:val="003862CF"/>
    <w:rsid w:val="00443481"/>
    <w:rsid w:val="00472E4F"/>
    <w:rsid w:val="004F1735"/>
    <w:rsid w:val="0051530F"/>
    <w:rsid w:val="00533AA7"/>
    <w:rsid w:val="00627EA7"/>
    <w:rsid w:val="00645DF8"/>
    <w:rsid w:val="006D680E"/>
    <w:rsid w:val="007F3375"/>
    <w:rsid w:val="008109EE"/>
    <w:rsid w:val="00853F45"/>
    <w:rsid w:val="008647C0"/>
    <w:rsid w:val="00911705"/>
    <w:rsid w:val="00942572"/>
    <w:rsid w:val="00A360E0"/>
    <w:rsid w:val="00A962FB"/>
    <w:rsid w:val="00BE7FA0"/>
    <w:rsid w:val="00C00CC0"/>
    <w:rsid w:val="00CC4AAA"/>
    <w:rsid w:val="00CD325F"/>
    <w:rsid w:val="00D551CC"/>
    <w:rsid w:val="00DB3A98"/>
    <w:rsid w:val="00DE0F50"/>
    <w:rsid w:val="00F8085E"/>
    <w:rsid w:val="00FA7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AD1790"/>
  <w15:docId w15:val="{99411BE5-DB47-4980-B81A-37FB0B3F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70E"/>
    <w:pPr>
      <w:ind w:left="720"/>
      <w:contextualSpacing/>
    </w:pPr>
  </w:style>
  <w:style w:type="paragraph" w:styleId="Revision">
    <w:name w:val="Revision"/>
    <w:hidden/>
    <w:uiPriority w:val="99"/>
    <w:semiHidden/>
    <w:rsid w:val="00127D56"/>
    <w:pPr>
      <w:spacing w:after="0" w:line="240" w:lineRule="auto"/>
    </w:pPr>
  </w:style>
  <w:style w:type="paragraph" w:styleId="Header">
    <w:name w:val="header"/>
    <w:basedOn w:val="Normal"/>
    <w:link w:val="HeaderChar"/>
    <w:uiPriority w:val="99"/>
    <w:unhideWhenUsed/>
    <w:rsid w:val="00127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D56"/>
  </w:style>
  <w:style w:type="paragraph" w:styleId="Footer">
    <w:name w:val="footer"/>
    <w:basedOn w:val="Normal"/>
    <w:link w:val="FooterChar"/>
    <w:uiPriority w:val="99"/>
    <w:unhideWhenUsed/>
    <w:rsid w:val="00127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D56"/>
  </w:style>
  <w:style w:type="character" w:styleId="Hyperlink">
    <w:name w:val="Hyperlink"/>
    <w:basedOn w:val="DefaultParagraphFont"/>
    <w:uiPriority w:val="99"/>
    <w:unhideWhenUsed/>
    <w:rsid w:val="00C00CC0"/>
    <w:rPr>
      <w:color w:val="0000FF"/>
      <w:u w:val="single"/>
    </w:rPr>
  </w:style>
  <w:style w:type="paragraph" w:styleId="BodyText">
    <w:name w:val="Body Text"/>
    <w:basedOn w:val="Normal"/>
    <w:link w:val="BodyTextChar"/>
    <w:uiPriority w:val="1"/>
    <w:semiHidden/>
    <w:rsid w:val="00113D73"/>
    <w:rPr>
      <w:rFonts w:eastAsiaTheme="minorEastAsia"/>
      <w:sz w:val="20"/>
      <w:szCs w:val="20"/>
      <w:lang w:val="en-US"/>
    </w:rPr>
  </w:style>
  <w:style w:type="character" w:customStyle="1" w:styleId="BodyTextChar">
    <w:name w:val="Body Text Char"/>
    <w:basedOn w:val="DefaultParagraphFont"/>
    <w:link w:val="BodyText"/>
    <w:uiPriority w:val="1"/>
    <w:semiHidden/>
    <w:rsid w:val="00113D73"/>
    <w:rPr>
      <w:rFonts w:eastAsiaTheme="minorEastAsia"/>
      <w:sz w:val="20"/>
      <w:szCs w:val="20"/>
      <w:lang w:val="en-US"/>
    </w:rPr>
  </w:style>
  <w:style w:type="character" w:styleId="UnresolvedMention">
    <w:name w:val="Unresolved Mention"/>
    <w:basedOn w:val="DefaultParagraphFont"/>
    <w:uiPriority w:val="99"/>
    <w:semiHidden/>
    <w:unhideWhenUsed/>
    <w:rsid w:val="0051530F"/>
    <w:rPr>
      <w:color w:val="605E5C"/>
      <w:shd w:val="clear" w:color="auto" w:fill="E1DFDD"/>
    </w:rPr>
  </w:style>
  <w:style w:type="character" w:styleId="FollowedHyperlink">
    <w:name w:val="FollowedHyperlink"/>
    <w:basedOn w:val="DefaultParagraphFont"/>
    <w:uiPriority w:val="99"/>
    <w:semiHidden/>
    <w:unhideWhenUsed/>
    <w:rsid w:val="00472E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1170">
      <w:bodyDiv w:val="1"/>
      <w:marLeft w:val="0"/>
      <w:marRight w:val="0"/>
      <w:marTop w:val="0"/>
      <w:marBottom w:val="0"/>
      <w:divBdr>
        <w:top w:val="none" w:sz="0" w:space="0" w:color="auto"/>
        <w:left w:val="none" w:sz="0" w:space="0" w:color="auto"/>
        <w:bottom w:val="none" w:sz="0" w:space="0" w:color="auto"/>
        <w:right w:val="none" w:sz="0" w:space="0" w:color="auto"/>
      </w:divBdr>
      <w:divsChild>
        <w:div w:id="1774593043">
          <w:marLeft w:val="150"/>
          <w:marRight w:val="150"/>
          <w:marTop w:val="150"/>
          <w:marBottom w:val="150"/>
          <w:divBdr>
            <w:top w:val="single" w:sz="6" w:space="0" w:color="439CB1"/>
            <w:left w:val="single" w:sz="6" w:space="8" w:color="439CB1"/>
            <w:bottom w:val="single" w:sz="6" w:space="8" w:color="439CB1"/>
            <w:right w:val="single" w:sz="6" w:space="8" w:color="439CB1"/>
          </w:divBdr>
          <w:divsChild>
            <w:div w:id="70662834">
              <w:marLeft w:val="150"/>
              <w:marRight w:val="150"/>
              <w:marTop w:val="150"/>
              <w:marBottom w:val="150"/>
              <w:divBdr>
                <w:top w:val="single" w:sz="6" w:space="8" w:color="A4A4A4"/>
                <w:left w:val="single" w:sz="6" w:space="8" w:color="A4A4A4"/>
                <w:bottom w:val="single" w:sz="6" w:space="8" w:color="A4A4A4"/>
                <w:right w:val="single" w:sz="6" w:space="8" w:color="A4A4A4"/>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cb.org.uk/early-help-forms-tools/" TargetMode="External"/><Relationship Id="rId18" Type="http://schemas.openxmlformats.org/officeDocument/2006/relationships/hyperlink" Target="https://oxfordshirescb.proceduresonline.com/p_ch_protection_enq.html?zoom_highlight=strategy+meeting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oscb.trixonline.co.uk/chapter/children-of-parents-with-learning-disabilities?search=children%20of%20parents" TargetMode="External"/><Relationship Id="rId7" Type="http://schemas.openxmlformats.org/officeDocument/2006/relationships/settings" Target="settings.xml"/><Relationship Id="rId12" Type="http://schemas.openxmlformats.org/officeDocument/2006/relationships/hyperlink" Target="https://oxfordshirescb.proceduresonline.com/files/threshold_need.pdf" TargetMode="External"/><Relationship Id="rId17" Type="http://schemas.openxmlformats.org/officeDocument/2006/relationships/hyperlink" Target="https://intranet.oxfordshire.gov.uk/cms/sites/default/files/folders/documents/Groups/CEFKLgroup/Blank%20Maternity%20Memo%20%281%29.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ps://intranet.oxfordshire.gov.uk/cms/sites/default/files/folders/documents/Groups/Guidance%20Template%20for%20Pre-Birth%20Child%20%26%20Family%20Assessment%20.pdf" TargetMode="External"/><Relationship Id="rId20" Type="http://schemas.openxmlformats.org/officeDocument/2006/relationships/hyperlink" Target="https://oxfordshirechildcare.proceduresonline.com/p_cap_consen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intranet.oxfordshire.gov.uk/cms/sites/default/files/folders/documents/Groups/Pre-Birth%20Assessment%20%26%20Intervention%20Timeline.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missing.children@oxfordshir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xfordshirescb.proceduresonline.com/files/threshold_need.pdf" TargetMode="External"/><Relationship Id="rId22" Type="http://schemas.openxmlformats.org/officeDocument/2006/relationships/hyperlink" Target="https://oscb.trixonline.co.uk/chapter/pre-birth?search=birth"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SXJZJSQ2YJM5-1030375632-876549</_dlc_DocId>
    <_dlc_DocIdUrl xmlns="14ef3b5f-6ca1-4c1c-a353-a1c338ccc666">
      <Url>https://antsertech.sharepoint.com/sites/TriXData2/_layouts/15/DocIdRedir.aspx?ID=SXJZJSQ2YJM5-1030375632-876549</Url>
      <Description>SXJZJSQ2YJM5-1030375632-876549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2" ma:contentTypeDescription="Create a new document." ma:contentTypeScope="" ma:versionID="f57153ae66112dafcd80b320eda04a14">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c3a4a7440fc66974e5a967a23b477765"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78341-E7D3-4323-8841-15A2A89DD831}">
  <ds:schemaRefs>
    <ds:schemaRef ds:uri="http://schemas.microsoft.com/office/2006/metadata/properties"/>
    <ds:schemaRef ds:uri="http://schemas.microsoft.com/office/infopath/2007/PartnerControls"/>
    <ds:schemaRef ds:uri="14ef3b5f-6ca1-4c1c-a353-a1c338ccc666"/>
  </ds:schemaRefs>
</ds:datastoreItem>
</file>

<file path=customXml/itemProps2.xml><?xml version="1.0" encoding="utf-8"?>
<ds:datastoreItem xmlns:ds="http://schemas.openxmlformats.org/officeDocument/2006/customXml" ds:itemID="{12D71553-B386-4612-BD5E-B4FB2E1FD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f3b5f-6ca1-4c1c-a353-a1c338ccc666"/>
    <ds:schemaRef ds:uri="38b1ad6f-6402-407f-b8c7-d188e365c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0AC15-44F7-4C10-9781-89C059CEC953}">
  <ds:schemaRefs>
    <ds:schemaRef ds:uri="http://schemas.microsoft.com/sharepoint/events"/>
  </ds:schemaRefs>
</ds:datastoreItem>
</file>

<file path=customXml/itemProps4.xml><?xml version="1.0" encoding="utf-8"?>
<ds:datastoreItem xmlns:ds="http://schemas.openxmlformats.org/officeDocument/2006/customXml" ds:itemID="{3A911E2A-4C67-4111-ABD1-92C982F511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3477</Words>
  <Characters>19821</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Pauline.Ryan</dc:creator>
  <cp:keywords/>
  <dc:description/>
  <cp:lastModifiedBy>Kinnell, Carole - Oxfordshire County Council</cp:lastModifiedBy>
  <cp:revision>2</cp:revision>
  <dcterms:created xsi:type="dcterms:W3CDTF">2024-02-21T09:42:00Z</dcterms:created>
  <dcterms:modified xsi:type="dcterms:W3CDTF">2024-02-21T09:42:00Z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Order">
    <vt:r8>6011600</vt:r8>
  </property>
  <property fmtid="{D5CDD505-2E9C-101B-9397-08002B2CF9AE}" pid="4" name="_dlc_DocIdItemGuid">
    <vt:lpwstr>32dd3650-a162-4778-939e-3e8055aecc70</vt:lpwstr>
  </property>
</Properties>
</file>